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C5" w:rsidRDefault="007033C5" w:rsidP="007033C5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Искусство (музыка).</w:t>
      </w:r>
    </w:p>
    <w:p w:rsidR="007033C5" w:rsidRDefault="007033C5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Подготовить презентацию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выбранную тему: «Классическая музыка в современной обработке» или «Классика на мобильных телефонах».</w:t>
      </w:r>
      <w:r w:rsidR="00F24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Выслать на общую почту.</w:t>
      </w:r>
    </w:p>
    <w:p w:rsidR="00DB4093" w:rsidRDefault="00DB4093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C62D61" w:rsidRDefault="00C62D61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C62D61" w:rsidRDefault="00C62D61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C62D61" w:rsidRDefault="00C62D61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C62D61" w:rsidRPr="00C62D61" w:rsidRDefault="00C62D61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AA5903" w:rsidRPr="004A1AE8" w:rsidRDefault="00AA5903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Плавание.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№28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КОМПЛЕКС ОБЩЕРАЗВИВАЮЩИХ УПРАЖНЕНИЙ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Имитационные плавательные упр.: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Содержание </w:t>
      </w:r>
      <w:proofErr w:type="spellStart"/>
      <w:r>
        <w:rPr>
          <w:color w:val="000000"/>
          <w:sz w:val="27"/>
          <w:szCs w:val="27"/>
        </w:rPr>
        <w:t>Доз-ка</w:t>
      </w:r>
      <w:proofErr w:type="spellEnd"/>
      <w:r>
        <w:rPr>
          <w:color w:val="000000"/>
          <w:sz w:val="27"/>
          <w:szCs w:val="27"/>
        </w:rPr>
        <w:t xml:space="preserve"> ОМУ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1.Ходьба на месте. 2 мин. Можно добавить движения руками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2.Ноги вместе, руки на пояс. Круговые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движения головой 4 раза влево,4 раза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вправо. 8-10 раз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ыполнять под счёт, плавно.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3.Ноги вместе, на счёт 1-поднимаемся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носки, руки поднимаем вверх по кругу,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вдох; на счёт 2-опускаемся, опускаем руки,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выдох. 10 раз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од счёт, в среднем темпе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4.Ноги на ширине плеч, руки разведены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стороны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Круговые движения руками вперёд-назад. 10 раз Темп средний. Кисти сжаты в кулак.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5.Ноги на ширине плеч, руки к плечам.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Круговые движения в плечевом суставе. 1-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 вперед, 5-8 назад 8-10 раз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ыполнять упражнение под счёт. Вперед сводим вместе локти, </w:t>
      </w:r>
      <w:proofErr w:type="spellStart"/>
      <w:r>
        <w:rPr>
          <w:color w:val="000000"/>
          <w:sz w:val="27"/>
          <w:szCs w:val="27"/>
        </w:rPr>
        <w:t>назад-лопатки</w:t>
      </w:r>
      <w:proofErr w:type="spellEnd"/>
      <w:r>
        <w:rPr>
          <w:color w:val="000000"/>
          <w:sz w:val="27"/>
          <w:szCs w:val="27"/>
        </w:rPr>
        <w:t>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6.Ноги на ширине плеч, правая рука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пояс, левая ввер</w:t>
      </w:r>
      <w:proofErr w:type="gramStart"/>
      <w:r>
        <w:rPr>
          <w:color w:val="000000"/>
          <w:sz w:val="27"/>
          <w:szCs w:val="27"/>
        </w:rPr>
        <w:t>х-</w:t>
      </w:r>
      <w:proofErr w:type="gramEnd"/>
      <w:r>
        <w:rPr>
          <w:color w:val="000000"/>
          <w:sz w:val="27"/>
          <w:szCs w:val="27"/>
        </w:rPr>
        <w:t xml:space="preserve"> наклон туловища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вправо, </w:t>
      </w:r>
      <w:proofErr w:type="gramStart"/>
      <w:r>
        <w:rPr>
          <w:color w:val="000000"/>
          <w:sz w:val="27"/>
          <w:szCs w:val="27"/>
        </w:rPr>
        <w:t>т.ж</w:t>
      </w:r>
      <w:proofErr w:type="gramEnd"/>
      <w:r>
        <w:rPr>
          <w:color w:val="000000"/>
          <w:sz w:val="27"/>
          <w:szCs w:val="27"/>
        </w:rPr>
        <w:t>. влево. 8 раз Темп средний. Тянуться вперед-вверх.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7.Ноги на ширине плеч, наклоны туловища,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счёт1-2- вперёд;3-4–назад. 8-10 раз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ытаемся достать ладошками до носков. Ноги в коленях не сгибать.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8.Сгибание-разгибание рук в </w:t>
      </w:r>
      <w:proofErr w:type="gramStart"/>
      <w:r>
        <w:rPr>
          <w:color w:val="000000"/>
          <w:sz w:val="27"/>
          <w:szCs w:val="27"/>
        </w:rPr>
        <w:t>локтевом</w:t>
      </w:r>
      <w:proofErr w:type="gramEnd"/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суставе</w:t>
      </w:r>
      <w:proofErr w:type="gramEnd"/>
      <w:r>
        <w:rPr>
          <w:color w:val="000000"/>
          <w:sz w:val="27"/>
          <w:szCs w:val="27"/>
        </w:rPr>
        <w:t>. Отжимания. От стула. 10 раз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ыполнять упражнение самостоятельно.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Ходьба на месте с восстановлением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дыхания. 1 мин. Вдох через нос, выдох через рот.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-движение рук в вольном стиле на груди с дыханием (круговые движения вперед)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движение рук в положении лежа на спине, на полу.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подхода по 12 раз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Рекомендуем выполнять упражнения между </w:t>
      </w:r>
      <w:proofErr w:type="gramStart"/>
      <w:r>
        <w:rPr>
          <w:color w:val="000000"/>
          <w:sz w:val="27"/>
          <w:szCs w:val="27"/>
        </w:rPr>
        <w:t>письменными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.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2-3 фото или видео, до 24.04.2020</w:t>
      </w:r>
    </w:p>
    <w:p w:rsidR="004A1AE8" w:rsidRDefault="004A1AE8" w:rsidP="004A1A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высылать выполненные домашние задания: everest.distant@yandex.ru</w:t>
      </w:r>
    </w:p>
    <w:p w:rsidR="004A1AE8" w:rsidRDefault="004A1AE8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</w:pPr>
    </w:p>
    <w:p w:rsidR="00C62D61" w:rsidRDefault="00C62D61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</w:pPr>
    </w:p>
    <w:p w:rsidR="00C62D61" w:rsidRDefault="00C62D61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</w:pPr>
    </w:p>
    <w:p w:rsidR="00C62D61" w:rsidRDefault="00C62D61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</w:pPr>
    </w:p>
    <w:p w:rsidR="00C62D61" w:rsidRDefault="00C62D61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  <w:br/>
      </w:r>
    </w:p>
    <w:p w:rsidR="00C62D61" w:rsidRDefault="00C62D61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</w:pPr>
    </w:p>
    <w:p w:rsidR="00C62D61" w:rsidRPr="00C62D61" w:rsidRDefault="00C62D61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</w:pPr>
    </w:p>
    <w:p w:rsidR="003C48F3" w:rsidRPr="00C62D61" w:rsidRDefault="003C48F3" w:rsidP="003C48F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2F079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Химия.</w:t>
      </w:r>
    </w:p>
    <w:p w:rsidR="00C62D61" w:rsidRDefault="00C62D61" w:rsidP="00C62D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 урока   «Теория химического строения </w:t>
      </w:r>
    </w:p>
    <w:p w:rsidR="00C62D61" w:rsidRDefault="00C62D61" w:rsidP="00C62D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органических соединений А.М. Бутлерова»</w:t>
      </w:r>
    </w:p>
    <w:p w:rsidR="00C62D61" w:rsidRDefault="00C62D61" w:rsidP="00C62D61">
      <w:pPr>
        <w:jc w:val="center"/>
        <w:rPr>
          <w:sz w:val="28"/>
          <w:szCs w:val="28"/>
          <w:highlight w:val="yellow"/>
        </w:rPr>
      </w:pPr>
    </w:p>
    <w:p w:rsidR="00C62D61" w:rsidRDefault="00C62D61" w:rsidP="00C62D61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C62D61" w:rsidRPr="00C62D61" w:rsidRDefault="00C62D61" w:rsidP="00C6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Запишите в тетрадь и подготовьте для устного ответа: основные положения </w:t>
      </w:r>
      <w:r w:rsidRPr="00A8638D">
        <w:rPr>
          <w:sz w:val="28"/>
          <w:szCs w:val="28"/>
        </w:rPr>
        <w:t>теории химического строения органических соединений А.М. Бутлерова</w:t>
      </w:r>
      <w:r>
        <w:rPr>
          <w:sz w:val="28"/>
          <w:szCs w:val="28"/>
        </w:rPr>
        <w:t>; определение изомеров.</w:t>
      </w:r>
    </w:p>
    <w:p w:rsidR="00C62D61" w:rsidRDefault="00C62D61" w:rsidP="00C62D6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52925" cy="3267075"/>
            <wp:effectExtent l="19050" t="0" r="9525" b="0"/>
            <wp:docPr id="3" name="Рисунок 1" descr="slid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61" w:rsidRPr="00C62D61" w:rsidRDefault="00C62D61" w:rsidP="00C62D61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05325" cy="3381375"/>
            <wp:effectExtent l="19050" t="0" r="9525" b="0"/>
            <wp:docPr id="2" name="Рисунок 2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39" w:rsidRPr="00C62D61" w:rsidRDefault="001F4AE2" w:rsidP="00C62D61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br/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B39" w:rsidRPr="00AA4B3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Русский язык.</w:t>
      </w:r>
    </w:p>
    <w:p w:rsidR="001428EE" w:rsidRPr="00E555CB" w:rsidRDefault="001428EE" w:rsidP="001428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55CB">
        <w:rPr>
          <w:rFonts w:ascii="Times New Roman" w:hAnsi="Times New Roman" w:cs="Times New Roman"/>
          <w:b/>
          <w:i/>
          <w:sz w:val="28"/>
          <w:szCs w:val="28"/>
        </w:rPr>
        <w:t xml:space="preserve">Изложение и сочинение в формате ГВЭ и ОГЭ. </w:t>
      </w:r>
    </w:p>
    <w:p w:rsidR="001428EE" w:rsidRDefault="001428EE" w:rsidP="0014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в тетради или в электронном документе.</w:t>
      </w:r>
    </w:p>
    <w:p w:rsidR="006C5E5D" w:rsidRPr="003C48F3" w:rsidRDefault="006C5E5D" w:rsidP="001428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48F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форме ГВЭ.</w:t>
      </w:r>
    </w:p>
    <w:p w:rsidR="001428EE" w:rsidRDefault="001428EE" w:rsidP="001428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сжатое изложение по данному тексту от 70 слов.</w:t>
      </w:r>
    </w:p>
    <w:p w:rsidR="001428EE" w:rsidRDefault="001428EE" w:rsidP="001428E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Метрах в пяти от огромного офисного здания на обледенелом грязном асфальте стояла на трёх ногах худая бездомная собака со слезящимися глазами и кого-то высматривала в дверях. Больная нога, видимо, мёрзла, и собака, прижимая её к животу, невольно приседала. </w:t>
      </w:r>
    </w:p>
    <w:p w:rsidR="001428EE" w:rsidRDefault="001428EE" w:rsidP="001428E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Выражающим муку, загнанным взглядом она равнодушно провожала одних, заискивающе виляла хвостом перед другими, третьи бросали ей что-то вроде: «Ну что, Жучка?» – и её глаза загорались надеждой. Но машинально заметившие её уже забывали о ней и равнодушно уходили или брезгливо отмахивались, и её слезящиеся глаза тухли, и она опять приседала, поджимая под себя больную ногу. </w:t>
      </w:r>
    </w:p>
    <w:p w:rsidR="001428EE" w:rsidRDefault="001428EE" w:rsidP="001428E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понял, что она никого не ждёт, а выбирает себе хозяина. Бездомная жизнь, без сомнения, была ей уже невмоготу, и она выбирала хозяина. Она дрожала от холода, была голодна, и глаза её, худое тело, хвост умоляли: «Ну, посмотрите на меня кто-нибудь, ну, возьмите меня кто-нибудь, а я отвечу вам такой любовью!..» Но усталые люди шли дальше. Бедная собака порывалась идти то за одним, то за другим, даже делала несколько шагов вслед, но тут же возвращалась. </w:t>
      </w:r>
    </w:p>
    <w:p w:rsidR="001428EE" w:rsidRDefault="001428EE" w:rsidP="001428E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остановила свой выбор на молодой женщине, такой же усталой. Женщина скользнула взглядом по собаке и прошла мимо, но собака пошла за ней, сначала неуверенно, потом решительно и безоглядно. Женщина случайно оглянулась, увидела собаку, сразу преданно завилявшую хвостом,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пошла дальше. Собака легла и положила голову на лапы. Она уже не ласкалась униженно, она просто ждала, не сводя с женщины глаз. Женщина что-то сказала ей, и собака завиляла хвостом и почти на брюхе подползла к её ногам.  </w:t>
      </w:r>
    </w:p>
    <w:p w:rsidR="001428EE" w:rsidRDefault="001428EE" w:rsidP="001428E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достала из сумки булку, положила её перед собакой, но та не ела, глядела в глаза женщине: она понимала, что от неё хотят отделаться подачкой.  </w:t>
      </w:r>
    </w:p>
    <w:p w:rsidR="001428EE" w:rsidRDefault="001428EE" w:rsidP="001428E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женщина опустилась на корточки и погладила её по голове, протянула ей булочку, и собака начала есть,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поглядывая на женщину: она боялась, что та уйдёт. Женщина всё гладила собаку и что-то тихо и печально говорила так же печально вздрагивающей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Потом достала из сумки ливерный пирожок, положила его перед собакой и быстро, не оглядываясь, пошла. </w:t>
      </w:r>
    </w:p>
    <w:p w:rsidR="001428EE" w:rsidRDefault="001428EE" w:rsidP="001428E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Собака, оставив недоеденный пирожок, побежала за женщиной, заскулила, та растерянно остановилась. </w:t>
      </w:r>
    </w:p>
    <w:p w:rsidR="001428EE" w:rsidRDefault="001428EE" w:rsidP="001428E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Ну, что мне с тобой делать? – почти со слезами спросила женщина.  </w:t>
      </w:r>
    </w:p>
    <w:p w:rsidR="001428EE" w:rsidRDefault="001428EE" w:rsidP="00142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Собака благоговейно смотрела на неё.  </w:t>
      </w:r>
    </w:p>
    <w:p w:rsidR="001428EE" w:rsidRDefault="001428EE" w:rsidP="00142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Женщина вынула из сумки конфету, положила перед собакой. Та взяла – просто из вежливости, чтобы не обидеть, чтобы не спугнуть своего счастья, и уже уверенней побежала за женщиной. Так они и скрылись за углом.  </w:t>
      </w:r>
    </w:p>
    <w:p w:rsidR="001428EE" w:rsidRDefault="001428EE" w:rsidP="00142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Почему из сотен других собака выбрала именно эту женщину?.. </w:t>
      </w:r>
    </w:p>
    <w:p w:rsidR="001428EE" w:rsidRPr="00C004FF" w:rsidRDefault="001428EE" w:rsidP="00C004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(399 слов, по М.А. Чванову*)</w:t>
      </w:r>
    </w:p>
    <w:p w:rsidR="001428EE" w:rsidRDefault="001428EE" w:rsidP="001428EE">
      <w:pPr>
        <w:pStyle w:val="50"/>
        <w:shd w:val="clear" w:color="auto" w:fill="auto"/>
        <w:spacing w:before="0" w:line="240" w:lineRule="auto"/>
        <w:ind w:firstLine="520"/>
        <w:jc w:val="right"/>
        <w:rPr>
          <w:i w:val="0"/>
          <w:sz w:val="28"/>
          <w:szCs w:val="28"/>
        </w:rPr>
      </w:pPr>
    </w:p>
    <w:p w:rsidR="001428EE" w:rsidRDefault="001428EE" w:rsidP="001428EE">
      <w:pPr>
        <w:pStyle w:val="50"/>
        <w:shd w:val="clear" w:color="auto" w:fill="auto"/>
        <w:spacing w:before="0" w:line="240" w:lineRule="auto"/>
        <w:ind w:firstLine="5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Дайте аргументированный ответ на вопрос: Почему доброта является вечной ценностью, не теряет своего значения в современном мире?</w:t>
      </w:r>
    </w:p>
    <w:p w:rsidR="001428EE" w:rsidRDefault="001428EE" w:rsidP="001428EE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Напишите сочинение от 200 слов</w:t>
      </w:r>
      <w:r>
        <w:rPr>
          <w:i w:val="0"/>
          <w:sz w:val="28"/>
          <w:szCs w:val="28"/>
        </w:rPr>
        <w:t>. Те</w:t>
      </w:r>
      <w:proofErr w:type="gramStart"/>
      <w:r>
        <w:rPr>
          <w:i w:val="0"/>
          <w:sz w:val="28"/>
          <w:szCs w:val="28"/>
        </w:rPr>
        <w:t>кст дл</w:t>
      </w:r>
      <w:proofErr w:type="gramEnd"/>
      <w:r>
        <w:rPr>
          <w:i w:val="0"/>
          <w:sz w:val="28"/>
          <w:szCs w:val="28"/>
        </w:rPr>
        <w:t>я изложения нельзя привлекать в качестве аргументационного материала.</w:t>
      </w:r>
    </w:p>
    <w:p w:rsidR="006C5E5D" w:rsidRDefault="006C5E5D" w:rsidP="001428EE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</w:p>
    <w:p w:rsidR="006C5E5D" w:rsidRDefault="006C5E5D" w:rsidP="001428EE">
      <w:pPr>
        <w:pStyle w:val="50"/>
        <w:shd w:val="clear" w:color="auto" w:fill="auto"/>
        <w:spacing w:before="0" w:line="240" w:lineRule="auto"/>
        <w:ind w:firstLine="520"/>
        <w:rPr>
          <w:b/>
          <w:sz w:val="28"/>
          <w:szCs w:val="28"/>
        </w:rPr>
      </w:pPr>
      <w:r w:rsidRPr="003C48F3">
        <w:rPr>
          <w:b/>
          <w:sz w:val="28"/>
          <w:szCs w:val="28"/>
          <w:u w:val="single"/>
        </w:rPr>
        <w:t>Работа в форме ОГЭ</w:t>
      </w:r>
      <w:r w:rsidRPr="003C48F3">
        <w:rPr>
          <w:b/>
          <w:sz w:val="28"/>
          <w:szCs w:val="28"/>
        </w:rPr>
        <w:t xml:space="preserve"> для </w:t>
      </w:r>
      <w:proofErr w:type="spellStart"/>
      <w:r w:rsidRPr="003C48F3">
        <w:rPr>
          <w:b/>
          <w:sz w:val="28"/>
          <w:szCs w:val="28"/>
        </w:rPr>
        <w:t>Яцука</w:t>
      </w:r>
      <w:proofErr w:type="spellEnd"/>
      <w:r w:rsidRPr="003C48F3">
        <w:rPr>
          <w:b/>
          <w:sz w:val="28"/>
          <w:szCs w:val="28"/>
        </w:rPr>
        <w:t xml:space="preserve"> В.</w:t>
      </w:r>
    </w:p>
    <w:p w:rsidR="00FD7D68" w:rsidRDefault="00FD7D68" w:rsidP="001428EE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Вариант 2. </w:t>
      </w:r>
      <w:r w:rsidR="00D1329D">
        <w:rPr>
          <w:i w:val="0"/>
          <w:sz w:val="28"/>
          <w:szCs w:val="28"/>
        </w:rPr>
        <w:t xml:space="preserve">Ссылка на аудио </w:t>
      </w:r>
      <w:hyperlink r:id="rId9" w:history="1">
        <w:r w:rsidR="00D1329D" w:rsidRPr="00363C8F">
          <w:rPr>
            <w:rStyle w:val="a3"/>
            <w:i w:val="0"/>
            <w:sz w:val="28"/>
            <w:szCs w:val="28"/>
          </w:rPr>
          <w:t>https://rus-oge.sdamgia.ru/problem?id=10546</w:t>
        </w:r>
      </w:hyperlink>
      <w:r w:rsidR="00D1329D">
        <w:rPr>
          <w:i w:val="0"/>
          <w:sz w:val="28"/>
          <w:szCs w:val="28"/>
        </w:rPr>
        <w:t xml:space="preserve"> </w:t>
      </w:r>
    </w:p>
    <w:p w:rsidR="001B73A9" w:rsidRDefault="001B73A9" w:rsidP="001428EE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</w:p>
    <w:p w:rsidR="001B73A9" w:rsidRPr="001B73A9" w:rsidRDefault="001B73A9" w:rsidP="001428EE">
      <w:pPr>
        <w:pStyle w:val="50"/>
        <w:shd w:val="clear" w:color="auto" w:fill="auto"/>
        <w:spacing w:before="0" w:line="240" w:lineRule="auto"/>
        <w:ind w:firstLine="520"/>
        <w:rPr>
          <w:b/>
          <w:i w:val="0"/>
          <w:sz w:val="28"/>
          <w:szCs w:val="28"/>
        </w:rPr>
      </w:pPr>
      <w:r w:rsidRPr="001B73A9">
        <w:rPr>
          <w:b/>
          <w:i w:val="0"/>
          <w:sz w:val="28"/>
          <w:szCs w:val="28"/>
        </w:rPr>
        <w:t>Срок сдачи – до 24.04.</w:t>
      </w:r>
    </w:p>
    <w:p w:rsidR="008A6EAE" w:rsidRPr="00C62D61" w:rsidRDefault="008A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56559E" w:rsidRDefault="0056559E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Литература.</w:t>
      </w:r>
    </w:p>
    <w:p w:rsidR="00C62D61" w:rsidRDefault="00C62D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Написать изложение и сочинение.</w:t>
      </w:r>
    </w:p>
    <w:p w:rsidR="00C62D61" w:rsidRPr="00C62D61" w:rsidRDefault="00C62D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F0AE1" w:rsidRDefault="004F0AE1" w:rsidP="004F0A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39">
        <w:rPr>
          <w:rFonts w:ascii="Times New Roman" w:hAnsi="Times New Roman" w:cs="Times New Roman"/>
          <w:b/>
          <w:sz w:val="28"/>
          <w:szCs w:val="28"/>
          <w:u w:val="single"/>
        </w:rPr>
        <w:t>Технология (девочки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для А.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Слепцовой</w:t>
      </w:r>
      <w:proofErr w:type="spellEnd"/>
      <w:r w:rsidRPr="00AA4B3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F0AE1" w:rsidRDefault="004F0AE1" w:rsidP="004F0AE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Зайти на сайт РЭШ</w:t>
      </w:r>
    </w:p>
    <w:p w:rsidR="004F0AE1" w:rsidRDefault="004F0AE1" w:rsidP="004F0AE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Найти 8 класс</w:t>
      </w:r>
    </w:p>
    <w:p w:rsidR="004F0AE1" w:rsidRDefault="004F0AE1" w:rsidP="004F0AE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Прослушать урок №1</w:t>
      </w:r>
    </w:p>
    <w:p w:rsidR="004F0AE1" w:rsidRDefault="004F0AE1" w:rsidP="004F0AE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Выполнить все задания к 30.04.2020г.</w:t>
      </w:r>
    </w:p>
    <w:p w:rsidR="004F0AE1" w:rsidRDefault="004F0AE1" w:rsidP="004F0AE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Консультация по </w:t>
      </w:r>
      <w:proofErr w:type="spellStart"/>
      <w:r>
        <w:rPr>
          <w:color w:val="000000"/>
          <w:sz w:val="27"/>
          <w:szCs w:val="27"/>
        </w:rPr>
        <w:t>Skype</w:t>
      </w:r>
      <w:proofErr w:type="spellEnd"/>
      <w:r>
        <w:rPr>
          <w:color w:val="000000"/>
          <w:sz w:val="27"/>
          <w:szCs w:val="27"/>
        </w:rPr>
        <w:t xml:space="preserve"> по расписанию</w:t>
      </w:r>
    </w:p>
    <w:p w:rsidR="00285F74" w:rsidRDefault="00285F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0574" w:rsidRDefault="00050574" w:rsidP="000505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(мальчи</w:t>
      </w:r>
      <w:r w:rsidRPr="00AA4B39">
        <w:rPr>
          <w:rFonts w:ascii="Times New Roman" w:hAnsi="Times New Roman" w:cs="Times New Roman"/>
          <w:b/>
          <w:sz w:val="28"/>
          <w:szCs w:val="28"/>
          <w:u w:val="single"/>
        </w:rPr>
        <w:t>ки)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b/>
          <w:i/>
          <w:sz w:val="23"/>
          <w:szCs w:val="23"/>
        </w:rPr>
      </w:pPr>
      <w:r w:rsidRPr="00F971CE">
        <w:rPr>
          <w:rFonts w:ascii="Arial" w:hAnsi="Arial" w:cs="Arial"/>
          <w:b/>
          <w:i/>
          <w:sz w:val="23"/>
          <w:szCs w:val="23"/>
        </w:rPr>
        <w:t>Карьера (2час)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Французское слово карьера вошло в русский язык в 30—40 годы XIX века как конкурент слова поприще — быстрое достижение известности, успехов в служебной или какой-либо другой деятельности, материальной выгоды, благополучия.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Профессиональная карьера — это активное достижение человеком успехов в профессиональной деятельности. Профессиональная карьера тесно связана с профессиональным становлением и мастерством. В 9 классе на уроках профессионального самоопределения мы уже касались этого понятия. Напомним, что в содержание профессиональной карьеры включается более высокая (адекватная) оплата труда, подразумевающая улучшение бытовых и жилищных условий, продвижение по служебной лестнице, занятие определенных постов и должностей, приобретение свободы в принимаемых решениях, общественная оценка трудовых заслуг, личная удовлетворенность профессиональной деятельностью.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 xml:space="preserve">В понятие «карьера» входит как должностной рост — продвижение по служебной лестнице, так и рост профессионального мастерства. Следует помнить, что если есть мастерство, то должность приложится. Для карьеры важно бывает не только добиться определенной </w:t>
      </w:r>
      <w:r w:rsidRPr="00F971CE">
        <w:rPr>
          <w:rFonts w:ascii="Arial" w:hAnsi="Arial" w:cs="Arial"/>
          <w:sz w:val="23"/>
          <w:szCs w:val="23"/>
        </w:rPr>
        <w:lastRenderedPageBreak/>
        <w:t>должности, но и удержать ее. Профессиональное самоопределение, осознанный выбор профессии и профессиональная подготовка являются первым этапом профессиональной карьеры.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proofErr w:type="gramStart"/>
      <w:r w:rsidRPr="00F971CE">
        <w:rPr>
          <w:rFonts w:ascii="Arial" w:hAnsi="Arial" w:cs="Arial"/>
          <w:sz w:val="23"/>
          <w:szCs w:val="23"/>
        </w:rPr>
        <w:t>Несомненно</w:t>
      </w:r>
      <w:proofErr w:type="gramEnd"/>
      <w:r w:rsidRPr="00F971CE">
        <w:rPr>
          <w:rFonts w:ascii="Arial" w:hAnsi="Arial" w:cs="Arial"/>
          <w:sz w:val="23"/>
          <w:szCs w:val="23"/>
        </w:rPr>
        <w:t xml:space="preserve"> влияние на профессиональную карьеру такого качества, как призвание. Труд по призванию помимо внешних достижений дает и внутреннее чувство удовлетворения результатом и самим процессом деятельности.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 xml:space="preserve">Интересные мысли о призвании высказал выдающийся педагог В.А. Сухомлинский: «Призвание — это маленький росточек таланта, превратившийся в крепкое, могучее дерево на благородной почве трудолюбия. Найти свое призвание, утвердиться в </w:t>
      </w:r>
      <w:proofErr w:type="spellStart"/>
      <w:r w:rsidRPr="00F971CE">
        <w:rPr>
          <w:rFonts w:ascii="Arial" w:hAnsi="Arial" w:cs="Arial"/>
          <w:sz w:val="23"/>
          <w:szCs w:val="23"/>
        </w:rPr>
        <w:t>нехМ</w:t>
      </w:r>
      <w:proofErr w:type="spellEnd"/>
      <w:r w:rsidRPr="00F971CE">
        <w:rPr>
          <w:rFonts w:ascii="Arial" w:hAnsi="Arial" w:cs="Arial"/>
          <w:sz w:val="23"/>
          <w:szCs w:val="23"/>
        </w:rPr>
        <w:t xml:space="preserve"> — это источник счастья. Человек — господин своего призвания. Призванием становится интерес, помноженный на труд. Человек — творец своего призвания».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Как найти свое призвание?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Во-первых, надо знать мир профессий и конкретно избираемую вами профессию. Для этого ее надо изучить не только теоретически, но и практически. На основе этого возникает предметное сознание.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proofErr w:type="gramStart"/>
      <w:r w:rsidRPr="00F971CE">
        <w:rPr>
          <w:rFonts w:ascii="Arial" w:hAnsi="Arial" w:cs="Arial"/>
          <w:sz w:val="23"/>
          <w:szCs w:val="23"/>
        </w:rPr>
        <w:t>Во-вторых, надо знать самого себя (интересы, склонности, особенности памяти, характера, здоровья и т. д.), В результате самопознания возникает профессиональное самосознание (образ «Я»).</w:t>
      </w:r>
      <w:proofErr w:type="gramEnd"/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Благодаря единству предметного сознания и профессионального самосознания возникает призвание. Влияние призвания на профессиональную карьеру выражается в следующем:</w:t>
      </w:r>
    </w:p>
    <w:p w:rsidR="005E6699" w:rsidRPr="00F971CE" w:rsidRDefault="005E6699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человек показывает высокие результаты труда:</w:t>
      </w:r>
    </w:p>
    <w:p w:rsidR="005E6699" w:rsidRPr="00F971CE" w:rsidRDefault="005E6699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быстро растет профессиональное мастерство, человек становится мастером своего дела;</w:t>
      </w:r>
    </w:p>
    <w:p w:rsidR="005E6699" w:rsidRPr="00F971CE" w:rsidRDefault="005E6699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соответственно он получает большую оплату своего труда, другие социальные льготы;</w:t>
      </w:r>
    </w:p>
    <w:p w:rsidR="005E6699" w:rsidRPr="00F971CE" w:rsidRDefault="005E6699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у человека возникает чувство удовлетворения результатом своего труда и самоуважение.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Успех профессиональной карьеры зависит от многих факторов: личностных, служебно-производственных, социально-экономических. Эту зависимость можно представить графически (</w:t>
      </w:r>
      <w:proofErr w:type="gramStart"/>
      <w:r w:rsidRPr="00F971CE">
        <w:rPr>
          <w:rFonts w:ascii="Arial" w:hAnsi="Arial" w:cs="Arial"/>
          <w:sz w:val="23"/>
          <w:szCs w:val="23"/>
        </w:rPr>
        <w:t>см</w:t>
      </w:r>
      <w:proofErr w:type="gramEnd"/>
      <w:r w:rsidRPr="00F971CE">
        <w:rPr>
          <w:rFonts w:ascii="Arial" w:hAnsi="Arial" w:cs="Arial"/>
          <w:sz w:val="23"/>
          <w:szCs w:val="23"/>
        </w:rPr>
        <w:t>. схему).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Но прежде всего в профессиональной карьере нужно опираться на свои способности и возможности. Например, карьера предпринимателя возможна для тех, кто не боится риска и ответственности за взятое на себя дело.</w:t>
      </w:r>
    </w:p>
    <w:p w:rsidR="005E6699" w:rsidRPr="00F971CE" w:rsidRDefault="005E6699" w:rsidP="005E6699">
      <w:pPr>
        <w:pStyle w:val="a4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При планировании карьеры следует учитывать также и социально-экономические факторы. План профессиональной карьеры должен учитывать следующие вопросы:</w:t>
      </w:r>
    </w:p>
    <w:p w:rsidR="005E6699" w:rsidRPr="00F971CE" w:rsidRDefault="005E6699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смысл и цель жизни;</w:t>
      </w:r>
    </w:p>
    <w:p w:rsidR="005E6699" w:rsidRPr="00F971CE" w:rsidRDefault="005E6699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планируемая профессия (основной и запасные варианты);</w:t>
      </w:r>
    </w:p>
    <w:p w:rsidR="005E6699" w:rsidRPr="00F971CE" w:rsidRDefault="005E6699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предполагаемое образование (содержание и уровень);</w:t>
      </w:r>
    </w:p>
    <w:p w:rsidR="005E6699" w:rsidRPr="00F971CE" w:rsidRDefault="005E6699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профессиональное мастерство (разряд, класс, категория);</w:t>
      </w:r>
    </w:p>
    <w:p w:rsidR="005E6699" w:rsidRPr="00F971CE" w:rsidRDefault="005E6699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proofErr w:type="gramStart"/>
      <w:r w:rsidRPr="00F971CE">
        <w:rPr>
          <w:rFonts w:ascii="Arial" w:hAnsi="Arial" w:cs="Arial"/>
          <w:sz w:val="23"/>
          <w:szCs w:val="23"/>
        </w:rPr>
        <w:t>предполагаемые</w:t>
      </w:r>
      <w:proofErr w:type="gramEnd"/>
      <w:r w:rsidRPr="00F971CE">
        <w:rPr>
          <w:rFonts w:ascii="Arial" w:hAnsi="Arial" w:cs="Arial"/>
          <w:sz w:val="23"/>
          <w:szCs w:val="23"/>
        </w:rPr>
        <w:t xml:space="preserve"> должность, пост;</w:t>
      </w:r>
    </w:p>
    <w:p w:rsidR="005E6699" w:rsidRPr="00F971CE" w:rsidRDefault="005E6699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желаемый размер оплаты;</w:t>
      </w:r>
    </w:p>
    <w:p w:rsidR="005E6699" w:rsidRPr="00F971CE" w:rsidRDefault="005E6699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место проживания, жилищные условия.</w:t>
      </w:r>
    </w:p>
    <w:p w:rsidR="005E6699" w:rsidRPr="00F971CE" w:rsidRDefault="005E6699" w:rsidP="005E66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3"/>
          <w:szCs w:val="23"/>
        </w:rPr>
      </w:pPr>
    </w:p>
    <w:p w:rsidR="005E6699" w:rsidRPr="00F971CE" w:rsidRDefault="005E6699" w:rsidP="005E66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Изучить материал, ответить на вопросы:</w:t>
      </w:r>
    </w:p>
    <w:p w:rsidR="005E6699" w:rsidRPr="00F971CE" w:rsidRDefault="005E6699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lastRenderedPageBreak/>
        <w:t>Что следует понимать под профессиональной карьерой? Чем отличается карьера от карьеризма?</w:t>
      </w:r>
    </w:p>
    <w:p w:rsidR="005E6699" w:rsidRPr="00F971CE" w:rsidRDefault="005E6699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Назовите основные этапы профессионального становления личности.</w:t>
      </w:r>
    </w:p>
    <w:p w:rsidR="005E6699" w:rsidRPr="00F971CE" w:rsidRDefault="005E6699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Как влияют уровень притязаний и призвание на профессиональную карьеру? Охарактеризуйте другие факторы, влияющие на карьеру.</w:t>
      </w:r>
    </w:p>
    <w:p w:rsidR="005E6699" w:rsidRPr="00F971CE" w:rsidRDefault="005E6699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F971CE">
        <w:rPr>
          <w:rFonts w:ascii="Arial" w:hAnsi="Arial" w:cs="Arial"/>
          <w:sz w:val="23"/>
          <w:szCs w:val="23"/>
        </w:rPr>
        <w:t>Назовите структурные компоненты плана профессиональной карьеры.</w:t>
      </w:r>
    </w:p>
    <w:p w:rsidR="005E6699" w:rsidRPr="00F971CE" w:rsidRDefault="005E6699" w:rsidP="005E6699"/>
    <w:p w:rsidR="005E6699" w:rsidRPr="00F971CE" w:rsidRDefault="005E6699" w:rsidP="000505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574" w:rsidRPr="00F971CE" w:rsidRDefault="00050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33C5" w:rsidRPr="003F45DC" w:rsidRDefault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033C5" w:rsidRPr="003F45DC" w:rsidSect="00E6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95A"/>
    <w:multiLevelType w:val="multilevel"/>
    <w:tmpl w:val="EA1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A0EDD"/>
    <w:multiLevelType w:val="multilevel"/>
    <w:tmpl w:val="C95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F54B4"/>
    <w:multiLevelType w:val="multilevel"/>
    <w:tmpl w:val="7FEAB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F2E06"/>
    <w:multiLevelType w:val="multilevel"/>
    <w:tmpl w:val="A56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B54"/>
    <w:rsid w:val="00050574"/>
    <w:rsid w:val="000D510A"/>
    <w:rsid w:val="001428EE"/>
    <w:rsid w:val="00192C49"/>
    <w:rsid w:val="001B73A9"/>
    <w:rsid w:val="001E0E86"/>
    <w:rsid w:val="001F4AE2"/>
    <w:rsid w:val="00201221"/>
    <w:rsid w:val="00223B54"/>
    <w:rsid w:val="00232C27"/>
    <w:rsid w:val="00285F74"/>
    <w:rsid w:val="002F079F"/>
    <w:rsid w:val="0036141C"/>
    <w:rsid w:val="003C48F3"/>
    <w:rsid w:val="003D5AAB"/>
    <w:rsid w:val="003D6C02"/>
    <w:rsid w:val="003F45DC"/>
    <w:rsid w:val="00402EB5"/>
    <w:rsid w:val="00404E40"/>
    <w:rsid w:val="004A1AE8"/>
    <w:rsid w:val="004F0AE1"/>
    <w:rsid w:val="005265E9"/>
    <w:rsid w:val="0056559E"/>
    <w:rsid w:val="0059127A"/>
    <w:rsid w:val="005957F8"/>
    <w:rsid w:val="005C58CA"/>
    <w:rsid w:val="005C74E0"/>
    <w:rsid w:val="005C7BB2"/>
    <w:rsid w:val="005E6699"/>
    <w:rsid w:val="00654710"/>
    <w:rsid w:val="006C5E5D"/>
    <w:rsid w:val="007033C5"/>
    <w:rsid w:val="007B06FF"/>
    <w:rsid w:val="00896B35"/>
    <w:rsid w:val="008A4BF4"/>
    <w:rsid w:val="008A6EAE"/>
    <w:rsid w:val="0093472C"/>
    <w:rsid w:val="00991DCE"/>
    <w:rsid w:val="009D4B09"/>
    <w:rsid w:val="00AA4B39"/>
    <w:rsid w:val="00AA5903"/>
    <w:rsid w:val="00AE5A19"/>
    <w:rsid w:val="00B25C9F"/>
    <w:rsid w:val="00B81891"/>
    <w:rsid w:val="00BC7B62"/>
    <w:rsid w:val="00C004FF"/>
    <w:rsid w:val="00C417A4"/>
    <w:rsid w:val="00C62D61"/>
    <w:rsid w:val="00C94BF6"/>
    <w:rsid w:val="00CC728C"/>
    <w:rsid w:val="00D1329D"/>
    <w:rsid w:val="00D71432"/>
    <w:rsid w:val="00DA1BBD"/>
    <w:rsid w:val="00DB4093"/>
    <w:rsid w:val="00E32F05"/>
    <w:rsid w:val="00E555CB"/>
    <w:rsid w:val="00E66AF8"/>
    <w:rsid w:val="00F2445F"/>
    <w:rsid w:val="00F95F59"/>
    <w:rsid w:val="00F971CE"/>
    <w:rsid w:val="00F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E6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A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20122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01221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695pt">
    <w:name w:val="Основной текст (6) + 9.5 pt"/>
    <w:aliases w:val="Курсив,Интервал 0 pt"/>
    <w:basedOn w:val="6"/>
    <w:rsid w:val="0020122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01221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201221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5">
    <w:name w:val="List Paragraph"/>
    <w:basedOn w:val="a"/>
    <w:uiPriority w:val="34"/>
    <w:qFormat/>
    <w:rsid w:val="00DA1BB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AE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32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problem?id=10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2020-04-12T06:49:00Z</dcterms:created>
  <dcterms:modified xsi:type="dcterms:W3CDTF">2020-04-22T10:04:00Z</dcterms:modified>
</cp:coreProperties>
</file>