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2E" w:rsidRDefault="0052532E" w:rsidP="00525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32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физическая культура.</w:t>
      </w:r>
    </w:p>
    <w:p w:rsidR="0059647A" w:rsidRDefault="0059647A" w:rsidP="005964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Выполненные задания учащиеся могут высылать на эту почту (</w:t>
      </w:r>
      <w:hyperlink r:id="rId5" w:tgtFrame="_blank" w:history="1">
        <w:r w:rsidRPr="005E344E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alexa.ovodova@gmail.com</w:t>
        </w:r>
      </w:hyperlink>
      <w:r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до 14:00 в день проведения занятия.</w:t>
      </w:r>
      <w:r w:rsidRPr="005E34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E3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Задания буду дублировать в системе "Российской электронной школы"</w:t>
      </w:r>
    </w:p>
    <w:p w:rsidR="0059647A" w:rsidRPr="0059647A" w:rsidRDefault="0059647A" w:rsidP="0052532E"/>
    <w:p w:rsidR="0052532E" w:rsidRDefault="0052532E" w:rsidP="0052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«Длительный бег до 20 минут».</w:t>
      </w:r>
    </w:p>
    <w:p w:rsidR="0052532E" w:rsidRDefault="0052532E" w:rsidP="0052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</w:t>
      </w:r>
      <w:r w:rsidRPr="00D216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433B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https://resh.edu.ru/subject/lesson/4781/main/172046/</w:t>
        </w:r>
      </w:hyperlink>
    </w:p>
    <w:p w:rsidR="0052532E" w:rsidRDefault="0052532E" w:rsidP="0052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52532E" w:rsidRDefault="0052532E" w:rsidP="0052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52532E" w:rsidRDefault="0052532E" w:rsidP="0052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Напишите элементы техники длительного бега.</w:t>
      </w:r>
    </w:p>
    <w:p w:rsidR="0052532E" w:rsidRDefault="0052532E" w:rsidP="0052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Ответьте на вопрос: «Что такое смешанное перемещение?».</w:t>
      </w:r>
    </w:p>
    <w:p w:rsidR="0052532E" w:rsidRDefault="0052532E" w:rsidP="0052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Приведите 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кардио-упражнений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можно выполнять дома.</w:t>
      </w:r>
    </w:p>
    <w:p w:rsidR="0052532E" w:rsidRPr="00AF65AE" w:rsidRDefault="0052532E" w:rsidP="0052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Укажите диапазон спринтерских, средних и длинных дистанций.</w:t>
      </w:r>
    </w:p>
    <w:p w:rsidR="003D5AAB" w:rsidRDefault="003D5AAB"/>
    <w:p w:rsidR="004B638F" w:rsidRPr="004B638F" w:rsidRDefault="004B63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38F"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4B638F" w:rsidRPr="004B638F" w:rsidRDefault="004B638F" w:rsidP="004B6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природные условия и ресурсы Свердловской области.</w:t>
      </w:r>
    </w:p>
    <w:p w:rsidR="004B638F" w:rsidRPr="004B638F" w:rsidRDefault="004B638F" w:rsidP="004B6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какие формы рельефа можно выделить на территории?</w:t>
      </w:r>
    </w:p>
    <w:p w:rsidR="004B638F" w:rsidRPr="004B638F" w:rsidRDefault="004B638F" w:rsidP="004B6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контуре области нанести формы рельефа и подписать.</w:t>
      </w:r>
    </w:p>
    <w:p w:rsidR="004B638F" w:rsidRPr="004B638F" w:rsidRDefault="004B638F" w:rsidP="004B6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сдачи: 20 апр</w:t>
      </w:r>
      <w:r w:rsidR="00B22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еля.</w:t>
      </w:r>
    </w:p>
    <w:p w:rsidR="00B87310" w:rsidRDefault="00B87310"/>
    <w:p w:rsidR="00782460" w:rsidRDefault="00782460"/>
    <w:p w:rsidR="00222607" w:rsidRDefault="00222607"/>
    <w:p w:rsidR="00782460" w:rsidRDefault="00782460"/>
    <w:p w:rsidR="00782460" w:rsidRDefault="007824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8E3" w:rsidRDefault="00053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8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Русский язык.</w:t>
      </w:r>
    </w:p>
    <w:p w:rsidR="00F50ACA" w:rsidRDefault="00F50ACA">
      <w:pPr>
        <w:rPr>
          <w:rFonts w:ascii="Times New Roman" w:hAnsi="Times New Roman" w:cs="Times New Roman"/>
          <w:sz w:val="28"/>
          <w:szCs w:val="28"/>
        </w:rPr>
      </w:pPr>
      <w:r w:rsidRPr="00EE0578">
        <w:rPr>
          <w:rFonts w:ascii="Times New Roman" w:hAnsi="Times New Roman" w:cs="Times New Roman"/>
          <w:sz w:val="28"/>
          <w:szCs w:val="28"/>
        </w:rPr>
        <w:t>Тема:</w:t>
      </w:r>
      <w:r w:rsidR="00EE0578" w:rsidRPr="00EE0578">
        <w:rPr>
          <w:rFonts w:ascii="Times New Roman" w:hAnsi="Times New Roman" w:cs="Times New Roman"/>
          <w:sz w:val="28"/>
          <w:szCs w:val="28"/>
        </w:rPr>
        <w:t xml:space="preserve"> Пунктуация в бессоюзных сложных предложениях (повторение </w:t>
      </w:r>
      <w:proofErr w:type="gramStart"/>
      <w:r w:rsidR="00EE0578" w:rsidRPr="00EE057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EE0578" w:rsidRPr="00EE0578">
        <w:rPr>
          <w:rFonts w:ascii="Times New Roman" w:hAnsi="Times New Roman" w:cs="Times New Roman"/>
          <w:sz w:val="28"/>
          <w:szCs w:val="28"/>
        </w:rPr>
        <w:t>).</w:t>
      </w:r>
    </w:p>
    <w:p w:rsidR="00EE0578" w:rsidRPr="00EE0578" w:rsidRDefault="00EE0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теорию по данной теме (материалы учебника на страницах 123, 126, 130).</w:t>
      </w:r>
    </w:p>
    <w:p w:rsidR="000538E3" w:rsidRDefault="00B873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810250" cy="4357688"/>
            <wp:effectExtent l="19050" t="0" r="0" b="0"/>
            <wp:docPr id="1" name="Рисунок 1" descr="https://ds04.infourok.ru/uploads/ex/0c76/000e1635-e035c945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76/000e1635-e035c945/img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BF" w:rsidRDefault="00683D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2607" w:rsidRDefault="00222607">
      <w:pPr>
        <w:rPr>
          <w:rFonts w:ascii="Times New Roman" w:hAnsi="Times New Roman" w:cs="Times New Roman"/>
          <w:sz w:val="28"/>
          <w:szCs w:val="28"/>
        </w:rPr>
      </w:pPr>
    </w:p>
    <w:p w:rsidR="00222607" w:rsidRDefault="00222607">
      <w:pPr>
        <w:rPr>
          <w:rFonts w:ascii="Times New Roman" w:hAnsi="Times New Roman" w:cs="Times New Roman"/>
          <w:sz w:val="28"/>
          <w:szCs w:val="28"/>
        </w:rPr>
      </w:pPr>
    </w:p>
    <w:p w:rsidR="00B87310" w:rsidRDefault="00683DBF">
      <w:pPr>
        <w:rPr>
          <w:rFonts w:ascii="Times New Roman" w:hAnsi="Times New Roman" w:cs="Times New Roman"/>
          <w:sz w:val="28"/>
          <w:szCs w:val="28"/>
        </w:rPr>
      </w:pPr>
      <w:r w:rsidRPr="00683DBF">
        <w:rPr>
          <w:rFonts w:ascii="Times New Roman" w:hAnsi="Times New Roman" w:cs="Times New Roman"/>
          <w:sz w:val="28"/>
          <w:szCs w:val="28"/>
        </w:rPr>
        <w:t>Выполнить тест в тетради</w:t>
      </w:r>
      <w:r w:rsidR="005B588A">
        <w:rPr>
          <w:rFonts w:ascii="Times New Roman" w:hAnsi="Times New Roman" w:cs="Times New Roman"/>
          <w:sz w:val="28"/>
          <w:szCs w:val="28"/>
        </w:rPr>
        <w:t>, отправить фото</w:t>
      </w:r>
      <w:r w:rsidRPr="00683DBF">
        <w:rPr>
          <w:rFonts w:ascii="Times New Roman" w:hAnsi="Times New Roman" w:cs="Times New Roman"/>
          <w:sz w:val="28"/>
          <w:szCs w:val="28"/>
        </w:rPr>
        <w:t>.</w:t>
      </w:r>
    </w:p>
    <w:p w:rsidR="00377089" w:rsidRPr="008D3EA1" w:rsidRDefault="00222607" w:rsidP="00377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Тест. </w:t>
      </w:r>
      <w:r w:rsidR="00377089" w:rsidRPr="0037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Знаки препинания в бессоюзном сложном предложении</w:t>
      </w:r>
    </w:p>
    <w:p w:rsidR="00377089" w:rsidRPr="008D3EA1" w:rsidRDefault="00377089" w:rsidP="0037708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3</w:t>
      </w:r>
    </w:p>
    <w:p w:rsidR="00377089" w:rsidRPr="008D3EA1" w:rsidRDefault="00377089" w:rsidP="0037708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объяснить постановку двоеточия в данном предложении?</w:t>
      </w:r>
    </w:p>
    <w:p w:rsidR="00377089" w:rsidRPr="008D3EA1" w:rsidRDefault="00377089" w:rsidP="00377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Душевное состояние И.И. Левитана сказывалось и при описании природы: он показал русскую природу от сумрачного минора до безоблачного настроения.</w:t>
      </w:r>
    </w:p>
    <w:p w:rsidR="00377089" w:rsidRPr="008D3EA1" w:rsidRDefault="00377089" w:rsidP="00377089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 слово стоит перед однородными членами предложения.</w:t>
      </w:r>
    </w:p>
    <w:p w:rsidR="00377089" w:rsidRPr="008D3EA1" w:rsidRDefault="00377089" w:rsidP="00377089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на следствие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 на причину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раскрывает  содержание первой части.</w:t>
      </w:r>
    </w:p>
    <w:p w:rsidR="00377089" w:rsidRPr="008D3EA1" w:rsidRDefault="00377089" w:rsidP="0037708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объяснить постановку двоеточия в данном предложении?</w:t>
      </w:r>
    </w:p>
    <w:p w:rsidR="00377089" w:rsidRPr="008D3EA1" w:rsidRDefault="00377089" w:rsidP="00377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Дневные звёзды никогда не видны в небе: их затмевает солнце.</w:t>
      </w:r>
    </w:p>
    <w:p w:rsidR="00377089" w:rsidRPr="008D3EA1" w:rsidRDefault="00377089" w:rsidP="00377089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 на причину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 слово стоит перед однородными членами предложения.</w:t>
      </w:r>
    </w:p>
    <w:p w:rsidR="00377089" w:rsidRPr="008D3EA1" w:rsidRDefault="00377089" w:rsidP="00377089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дополняет содержание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на следствие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объяснить постановку двоеточия в данном предложении?</w:t>
      </w:r>
    </w:p>
    <w:p w:rsidR="00377089" w:rsidRPr="008D3EA1" w:rsidRDefault="00377089" w:rsidP="00377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Всё кругом выглядело несказанно радостным и привлекательным: зелёная трава на улице, шумящая листва на деревьях, солнце над головой.</w:t>
      </w:r>
    </w:p>
    <w:p w:rsidR="00377089" w:rsidRPr="008D3EA1" w:rsidRDefault="00377089" w:rsidP="0037708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 на причину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раскрывает  содержание первой части.</w:t>
      </w:r>
    </w:p>
    <w:p w:rsidR="00377089" w:rsidRPr="008D3EA1" w:rsidRDefault="00377089" w:rsidP="0037708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 на следствие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 слово стоит перед однородными членами предложения.</w:t>
      </w:r>
    </w:p>
    <w:p w:rsidR="00377089" w:rsidRPr="008D3EA1" w:rsidRDefault="00377089" w:rsidP="0037708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объяснить постановку тире в данном предложении?</w:t>
      </w:r>
    </w:p>
    <w:p w:rsidR="00377089" w:rsidRPr="008D3EA1" w:rsidRDefault="00377089" w:rsidP="00377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поведение – зеркало, которое отражает уровень воспитанности, внутренней культуры человека.</w:t>
      </w:r>
    </w:p>
    <w:p w:rsidR="00377089" w:rsidRPr="008D3EA1" w:rsidRDefault="00377089" w:rsidP="00377089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 на причину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 слово стоит после однородных членов предложения.</w:t>
      </w:r>
    </w:p>
    <w:p w:rsidR="00377089" w:rsidRPr="008D3EA1" w:rsidRDefault="00377089" w:rsidP="00377089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 ставится между подлежащим и сказуемым, выраженными одной частью речи, при отсутствии глагола-связки.</w:t>
      </w:r>
    </w:p>
    <w:p w:rsidR="00377089" w:rsidRPr="008D3EA1" w:rsidRDefault="00377089" w:rsidP="00377089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на следствие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объяснить постановку двоеточия в данном предложении?</w:t>
      </w:r>
    </w:p>
    <w:p w:rsidR="00377089" w:rsidRPr="008D3EA1" w:rsidRDefault="00377089" w:rsidP="00377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Науку надо любить: у людей нет силы более мощной и победоносной.</w:t>
      </w:r>
    </w:p>
    <w:p w:rsidR="00377089" w:rsidRPr="008D3EA1" w:rsidRDefault="00377089" w:rsidP="00377089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на следствие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на причину того, о чем говорится в первой части.</w:t>
      </w:r>
    </w:p>
    <w:p w:rsidR="00377089" w:rsidRPr="008D3EA1" w:rsidRDefault="00377089" w:rsidP="00377089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Первая часть БСП противопоставлена по содержанию второй части.</w:t>
      </w:r>
    </w:p>
    <w:p w:rsidR="00377089" w:rsidRPr="008D3EA1" w:rsidRDefault="00377089" w:rsidP="00377089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 слово стоит перед однородными членами предложения.</w:t>
      </w:r>
    </w:p>
    <w:p w:rsidR="00377089" w:rsidRPr="008D3EA1" w:rsidRDefault="00377089" w:rsidP="0037708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объяснить постановку двоеточия в данном предложении?</w:t>
      </w:r>
    </w:p>
    <w:p w:rsidR="00377089" w:rsidRPr="008D3EA1" w:rsidRDefault="00377089" w:rsidP="00377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Дневные звёзды не видны в небе: их затмевает солнце.</w:t>
      </w:r>
    </w:p>
    <w:p w:rsidR="00377089" w:rsidRPr="008D3EA1" w:rsidRDefault="00377089" w:rsidP="00377089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на следствие того, о чём говорится в первой части.</w:t>
      </w:r>
    </w:p>
    <w:p w:rsidR="00377089" w:rsidRPr="008D3EA1" w:rsidRDefault="00377089" w:rsidP="00377089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БСП указывает на причину того, о чем говорится в первой части.</w:t>
      </w:r>
    </w:p>
    <w:p w:rsidR="00377089" w:rsidRPr="008D3EA1" w:rsidRDefault="00377089" w:rsidP="00377089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часть БСП указывает на время совершения того, о чем говорится во второй части.</w:t>
      </w:r>
    </w:p>
    <w:p w:rsidR="00377089" w:rsidRPr="008D3EA1" w:rsidRDefault="00377089" w:rsidP="00377089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часть БСП противопоставлена по содержанию второй части.</w:t>
      </w:r>
    </w:p>
    <w:p w:rsidR="00377089" w:rsidRPr="008D3EA1" w:rsidRDefault="00377089" w:rsidP="0037708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правильное объяснение пунктуации в данном предложении.</w:t>
      </w:r>
    </w:p>
    <w:p w:rsidR="00377089" w:rsidRPr="008D3EA1" w:rsidRDefault="00377089" w:rsidP="003770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Клёст соскочил с жердочки, взмахнул клювом (?) семечко разлетелось на две половинки.</w:t>
      </w:r>
    </w:p>
    <w:p w:rsidR="00377089" w:rsidRPr="008D3EA1" w:rsidRDefault="00377089" w:rsidP="00377089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двоеточие, так как вторая часть БСП имеет значение причины.</w:t>
      </w:r>
    </w:p>
    <w:p w:rsidR="00377089" w:rsidRPr="008D3EA1" w:rsidRDefault="00377089" w:rsidP="00377089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двоеточие, так как во второй части БСП конкретизируется содержание первой части.</w:t>
      </w:r>
    </w:p>
    <w:p w:rsidR="00377089" w:rsidRPr="008D3EA1" w:rsidRDefault="00377089" w:rsidP="00377089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тире, так как в первой части БСП говорится о действии, происшедшем вследствие действия, описанного в первой части.  </w:t>
      </w:r>
    </w:p>
    <w:p w:rsidR="00377089" w:rsidRPr="008D3EA1" w:rsidRDefault="00377089" w:rsidP="00377089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тире, так как в первой части БСП говорится об условии действия, описанного во второй части.</w:t>
      </w:r>
      <w:r w:rsidRPr="008D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377089" w:rsidRPr="008D3EA1" w:rsidRDefault="00377089" w:rsidP="00377089">
      <w:pPr>
        <w:rPr>
          <w:rFonts w:ascii="Times New Roman" w:hAnsi="Times New Roman" w:cs="Times New Roman"/>
          <w:sz w:val="28"/>
          <w:szCs w:val="28"/>
        </w:rPr>
      </w:pPr>
    </w:p>
    <w:p w:rsidR="00683DBF" w:rsidRPr="00683DBF" w:rsidRDefault="00683DBF">
      <w:pPr>
        <w:rPr>
          <w:rFonts w:ascii="Times New Roman" w:hAnsi="Times New Roman" w:cs="Times New Roman"/>
          <w:sz w:val="28"/>
          <w:szCs w:val="28"/>
        </w:rPr>
      </w:pPr>
      <w:r w:rsidRPr="00683DBF">
        <w:rPr>
          <w:rFonts w:ascii="Times New Roman" w:hAnsi="Times New Roman" w:cs="Times New Roman"/>
          <w:sz w:val="28"/>
          <w:szCs w:val="28"/>
        </w:rPr>
        <w:t>Срок сдачи – до 15.04.</w:t>
      </w:r>
    </w:p>
    <w:p w:rsidR="00AA44AB" w:rsidRDefault="00AA44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4AB" w:rsidRDefault="00AA44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8E3" w:rsidRDefault="00053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8E3">
        <w:rPr>
          <w:rFonts w:ascii="Times New Roman" w:hAnsi="Times New Roman" w:cs="Times New Roman"/>
          <w:b/>
          <w:sz w:val="28"/>
          <w:szCs w:val="28"/>
          <w:u w:val="single"/>
        </w:rPr>
        <w:t>Литература.</w:t>
      </w:r>
    </w:p>
    <w:p w:rsidR="00F50ACA" w:rsidRDefault="00F50ACA" w:rsidP="00F50ACA">
      <w:pPr>
        <w:rPr>
          <w:rFonts w:ascii="Times New Roman" w:hAnsi="Times New Roman" w:cs="Times New Roman"/>
          <w:sz w:val="28"/>
          <w:szCs w:val="28"/>
        </w:rPr>
      </w:pPr>
      <w:r w:rsidRPr="00F50ACA">
        <w:rPr>
          <w:rFonts w:ascii="Times New Roman" w:hAnsi="Times New Roman" w:cs="Times New Roman"/>
          <w:sz w:val="28"/>
          <w:szCs w:val="28"/>
        </w:rPr>
        <w:t>Тема:</w:t>
      </w:r>
      <w:r w:rsidR="00EF05BD">
        <w:rPr>
          <w:rFonts w:ascii="Times New Roman" w:hAnsi="Times New Roman" w:cs="Times New Roman"/>
          <w:sz w:val="28"/>
          <w:szCs w:val="28"/>
        </w:rPr>
        <w:t xml:space="preserve"> А</w:t>
      </w:r>
      <w:r w:rsidR="00DF5880">
        <w:rPr>
          <w:rFonts w:ascii="Times New Roman" w:hAnsi="Times New Roman" w:cs="Times New Roman"/>
          <w:sz w:val="28"/>
          <w:szCs w:val="28"/>
        </w:rPr>
        <w:t>нализ рассказа А. И. Солженицына «Матренин двор».</w:t>
      </w:r>
    </w:p>
    <w:p w:rsidR="00DF5880" w:rsidRPr="00DF5880" w:rsidRDefault="00DF5880" w:rsidP="00F50ACA">
      <w:pPr>
        <w:rPr>
          <w:rFonts w:ascii="Times New Roman" w:hAnsi="Times New Roman" w:cs="Times New Roman"/>
          <w:sz w:val="28"/>
          <w:szCs w:val="28"/>
        </w:rPr>
      </w:pPr>
      <w:r w:rsidRPr="00DF5880"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t>1. </w:t>
      </w:r>
      <w:r w:rsidRPr="00DF5880">
        <w:rPr>
          <w:color w:val="000000"/>
          <w:sz w:val="28"/>
          <w:szCs w:val="28"/>
        </w:rPr>
        <w:t>Какова история рассказа «Матренин двор</w:t>
      </w:r>
      <w:r>
        <w:rPr>
          <w:color w:val="000000"/>
          <w:sz w:val="28"/>
          <w:szCs w:val="28"/>
        </w:rPr>
        <w:t>»</w:t>
      </w:r>
      <w:r w:rsidRPr="00DF5880">
        <w:rPr>
          <w:color w:val="000000"/>
          <w:sz w:val="28"/>
          <w:szCs w:val="28"/>
        </w:rPr>
        <w:t>? Какой биографический факт лежит в его основе?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t>2 . </w:t>
      </w:r>
      <w:r w:rsidRPr="00DF5880">
        <w:rPr>
          <w:color w:val="000000"/>
          <w:sz w:val="28"/>
          <w:szCs w:val="28"/>
        </w:rPr>
        <w:t>Почему герой рассказа называет себя «квартирантом выгодным»?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t>3 . </w:t>
      </w:r>
      <w:r w:rsidRPr="00DF5880">
        <w:rPr>
          <w:color w:val="000000"/>
          <w:sz w:val="28"/>
          <w:szCs w:val="28"/>
        </w:rPr>
        <w:t>В чем трагичность судьбы Матрены?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t>4 . </w:t>
      </w:r>
      <w:r w:rsidRPr="00DF5880">
        <w:rPr>
          <w:color w:val="000000"/>
          <w:sz w:val="28"/>
          <w:szCs w:val="28"/>
        </w:rPr>
        <w:t>Из-за чего три сестры Матрены отвернулись от нее?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t>5 . </w:t>
      </w:r>
      <w:r w:rsidRPr="00DF5880">
        <w:rPr>
          <w:color w:val="000000"/>
          <w:sz w:val="28"/>
          <w:szCs w:val="28"/>
        </w:rPr>
        <w:t>Какие случайности Матрёна считает плохим предзнаменованием?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t>6 . </w:t>
      </w:r>
      <w:r w:rsidRPr="00DF5880">
        <w:rPr>
          <w:color w:val="000000"/>
          <w:sz w:val="28"/>
          <w:szCs w:val="28"/>
        </w:rPr>
        <w:t>Сколько человек погибло на переезде? Кто это был?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lastRenderedPageBreak/>
        <w:t>7 . </w:t>
      </w:r>
      <w:r w:rsidRPr="00DF5880">
        <w:rPr>
          <w:color w:val="000000"/>
          <w:sz w:val="28"/>
          <w:szCs w:val="28"/>
        </w:rPr>
        <w:t>Как распределили наследство Матрены после ее смерти?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t>8 . </w:t>
      </w:r>
      <w:r w:rsidRPr="00DF5880">
        <w:rPr>
          <w:color w:val="000000"/>
          <w:sz w:val="28"/>
          <w:szCs w:val="28"/>
        </w:rPr>
        <w:t>Кто это? («Высокий черный старик</w:t>
      </w:r>
      <w:proofErr w:type="gramStart"/>
      <w:r w:rsidRPr="00DF5880">
        <w:rPr>
          <w:color w:val="000000"/>
          <w:sz w:val="28"/>
          <w:szCs w:val="28"/>
        </w:rPr>
        <w:t>…В</w:t>
      </w:r>
      <w:proofErr w:type="gramEnd"/>
      <w:r w:rsidRPr="00DF5880">
        <w:rPr>
          <w:color w:val="000000"/>
          <w:sz w:val="28"/>
          <w:szCs w:val="28"/>
        </w:rPr>
        <w:t>се лицо его облегали густые,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color w:val="000000"/>
          <w:sz w:val="28"/>
          <w:szCs w:val="28"/>
        </w:rPr>
        <w:t>черные волосы, почти не тронутые сединой; с черной окладистой бородой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color w:val="000000"/>
          <w:sz w:val="28"/>
          <w:szCs w:val="28"/>
        </w:rPr>
        <w:t>сливались усы густые, черные, так что рот был виден едва».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b/>
          <w:bCs/>
          <w:color w:val="000000"/>
          <w:sz w:val="28"/>
          <w:szCs w:val="28"/>
        </w:rPr>
        <w:t>9 . </w:t>
      </w:r>
      <w:r w:rsidRPr="00DF5880">
        <w:rPr>
          <w:color w:val="000000"/>
          <w:sz w:val="28"/>
          <w:szCs w:val="28"/>
        </w:rPr>
        <w:t>Почему Матрёна не получала пенсии?</w:t>
      </w:r>
    </w:p>
    <w:p w:rsidR="00DF5880" w:rsidRPr="00DF5880" w:rsidRDefault="00DF5880" w:rsidP="00DF588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880">
        <w:rPr>
          <w:color w:val="000000"/>
          <w:sz w:val="28"/>
          <w:szCs w:val="28"/>
        </w:rPr>
        <w:t>10. Каково отношение односельчан к Матрене?</w:t>
      </w:r>
    </w:p>
    <w:p w:rsidR="00DF5880" w:rsidRDefault="00DF5880" w:rsidP="00F50ACA">
      <w:pPr>
        <w:rPr>
          <w:rFonts w:ascii="Times New Roman" w:hAnsi="Times New Roman" w:cs="Times New Roman"/>
          <w:sz w:val="28"/>
          <w:szCs w:val="28"/>
        </w:rPr>
      </w:pPr>
    </w:p>
    <w:p w:rsidR="001A573D" w:rsidRPr="00683DBF" w:rsidRDefault="001A573D" w:rsidP="001A573D">
      <w:pPr>
        <w:rPr>
          <w:rFonts w:ascii="Times New Roman" w:hAnsi="Times New Roman" w:cs="Times New Roman"/>
          <w:sz w:val="28"/>
          <w:szCs w:val="28"/>
        </w:rPr>
      </w:pPr>
      <w:r w:rsidRPr="00683DBF">
        <w:rPr>
          <w:rFonts w:ascii="Times New Roman" w:hAnsi="Times New Roman" w:cs="Times New Roman"/>
          <w:sz w:val="28"/>
          <w:szCs w:val="28"/>
        </w:rPr>
        <w:t>Срок сдачи – до 15.04.</w:t>
      </w:r>
    </w:p>
    <w:p w:rsidR="00F50ACA" w:rsidRDefault="00F50A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8E3" w:rsidRDefault="000538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8E3" w:rsidRPr="00222607" w:rsidRDefault="00053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607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222607" w:rsidRPr="00222607" w:rsidRDefault="002226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6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 подписать и отправить на проверку.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ТРЕНИРОВОЧНЫЕ ЗАДАНИЯ ГВЭ по математике №9</w:t>
      </w:r>
    </w:p>
    <w:p w:rsidR="00222607" w:rsidRPr="008F7675" w:rsidRDefault="00222607" w:rsidP="00222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значение выражения: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 – 3,4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1,7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___________________</w:t>
      </w:r>
    </w:p>
    <w:p w:rsidR="00222607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 уравнение: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2х</w:t>
      </w:r>
      <w:r w:rsidRPr="00EE181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2 </w:t>
      </w:r>
      <w:r w:rsidRPr="00EE1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 w:rsidRPr="00EE1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EE1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 =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___________________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Упростите выражение и найдите его значение </w:t>
      </w:r>
      <w:proofErr w:type="gramStart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08575"/>
            <wp:effectExtent l="0" t="0" r="0" b="1270"/>
            <wp:docPr id="19" name="Рисунок 19" descr="http://konspekta.net/poisk-ruru/baza7/844945787225.files/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nspekta.net/poisk-ruru/baza7/844945787225.files/image1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2981"/>
            <wp:effectExtent l="0" t="0" r="0" b="0"/>
            <wp:docPr id="20" name="Рисунок 20" descr="http://konspekta.net/poisk-ruru/baza7/844945787225.files/image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nspekta.net/poisk-ruru/baza7/844945787225.files/image19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Ответ: ___________________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рисунке изображены графики функций вида </w:t>
      </w:r>
      <w:proofErr w:type="spellStart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ax</w:t>
      </w:r>
      <w:r w:rsidRPr="00A37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bx</w:t>
      </w:r>
      <w:proofErr w:type="spellEnd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Установите соответствие между знаками коэффициентов </w:t>
      </w:r>
      <w:proofErr w:type="spellStart"/>
      <w:r w:rsidRPr="00A37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37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графиками функций.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6"/>
        <w:gridCol w:w="2035"/>
        <w:gridCol w:w="2553"/>
      </w:tblGrid>
      <w:tr w:rsidR="00222607" w:rsidRPr="00A371EE" w:rsidTr="008320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A371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0, </w:t>
            </w:r>
            <w:proofErr w:type="spellStart"/>
            <w:r w:rsidRPr="00A371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0 </w:t>
            </w:r>
          </w:p>
        </w:tc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371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0, </w:t>
            </w:r>
            <w:proofErr w:type="spellStart"/>
            <w:r w:rsidRPr="00A371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</w:t>
            </w:r>
          </w:p>
        </w:tc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A371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0, </w:t>
            </w:r>
            <w:proofErr w:type="spellStart"/>
            <w:r w:rsidRPr="00A371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</w:t>
            </w:r>
          </w:p>
        </w:tc>
      </w:tr>
    </w:tbl>
    <w:p w:rsidR="00222607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589291"/>
            <wp:effectExtent l="0" t="0" r="0" b="1905"/>
            <wp:docPr id="21" name="Рисунок 21" descr="http://konspekta.net/poisk-ruru/baza7/844945787225.files/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onspekta.net/poisk-ruru/baza7/844945787225.files/image19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8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0246" w:tblpY="225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18"/>
        <w:gridCol w:w="256"/>
      </w:tblGrid>
      <w:tr w:rsidR="00222607" w:rsidRPr="00A371EE" w:rsidTr="008320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222607" w:rsidRPr="00A371EE" w:rsidTr="008320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22607" w:rsidRPr="00A371EE" w:rsidRDefault="00222607" w:rsidP="0083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решение системы неравенств: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328508"/>
            <wp:effectExtent l="0" t="0" r="0" b="0"/>
            <wp:docPr id="23" name="Рисунок 23" descr="http://konspekta.net/poisk-ruru/baza7/844945787225.files/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poisk-ruru/baza7/844945787225.files/image19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2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A3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817" cy="209550"/>
            <wp:effectExtent l="0" t="0" r="4445" b="0"/>
            <wp:docPr id="24" name="Рисунок 24" descr="http://konspekta.net/poisk-ruru/baza7/844945787225.files/image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poisk-ruru/baza7/844945787225.files/image2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7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3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561" cy="209550"/>
            <wp:effectExtent l="0" t="0" r="5080" b="0"/>
            <wp:docPr id="25" name="Рисунок 25" descr="http://konspekta.net/poisk-ruru/baza7/844945787225.files/image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spekta.net/poisk-ruru/baza7/844945787225.files/image2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1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07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нет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3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221946"/>
            <wp:effectExtent l="0" t="0" r="0" b="6985"/>
            <wp:docPr id="26" name="Рисунок 26" descr="http://konspekta.net/poisk-ruru/baza7/844945787225.files/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spekta.net/poisk-ruru/baza7/844945787225.files/image2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C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__________________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треугольнике два угла равны 54° и 58°. Найдите его третий угол. Ответ дайте в градусах.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___________________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Периметр квадрата равен 40. Найдите площадь квадрата.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___________________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Укажите номера верных утверждений.</w:t>
      </w:r>
    </w:p>
    <w:p w:rsidR="00222607" w:rsidRPr="00A371EE" w:rsidRDefault="00222607" w:rsidP="0022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два угла одного треугольника равны двум углам другого треугольника, то такие треугольники подобны.</w:t>
      </w:r>
    </w:p>
    <w:p w:rsidR="00222607" w:rsidRPr="00A371EE" w:rsidRDefault="00222607" w:rsidP="0022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Вертикальные углы равны.</w:t>
      </w:r>
    </w:p>
    <w:p w:rsidR="00222607" w:rsidRDefault="00222607" w:rsidP="00222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1EE">
        <w:rPr>
          <w:rFonts w:ascii="Times New Roman" w:hAnsi="Times New Roman" w:cs="Times New Roman"/>
          <w:sz w:val="24"/>
          <w:szCs w:val="24"/>
        </w:rPr>
        <w:t>3) Любая биссектриса равнобедренного треугольника является его медианой.</w:t>
      </w:r>
    </w:p>
    <w:p w:rsidR="00222607" w:rsidRPr="00A371EE" w:rsidRDefault="00222607" w:rsidP="00222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___________________</w:t>
      </w:r>
    </w:p>
    <w:p w:rsidR="00222607" w:rsidRPr="00A371EE" w:rsidRDefault="00222607" w:rsidP="00222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1EE">
        <w:rPr>
          <w:rFonts w:ascii="Times New Roman" w:hAnsi="Times New Roman" w:cs="Times New Roman"/>
          <w:sz w:val="24"/>
          <w:szCs w:val="24"/>
        </w:rPr>
        <w:t>9. Товар на распродаже уценили на 20%, при этом он стал стоить 680 р. Сколько стоил товар до распродажи?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___________________</w:t>
      </w:r>
    </w:p>
    <w:p w:rsidR="00222607" w:rsidRPr="00A371EE" w:rsidRDefault="00222607" w:rsidP="00222607">
      <w:pPr>
        <w:pStyle w:val="a7"/>
      </w:pPr>
      <w:r w:rsidRPr="00A371EE">
        <w:t xml:space="preserve">10. Родительский комитет закупил 25 </w:t>
      </w:r>
      <w:proofErr w:type="spellStart"/>
      <w:r w:rsidRPr="00A371EE">
        <w:t>пазлов</w:t>
      </w:r>
      <w:proofErr w:type="spellEnd"/>
      <w:r w:rsidRPr="00A371EE">
        <w:t xml:space="preserve"> для подарков детям на окончание года, из них 15 с машинами и 10 с видами городов. Подарки распределяются случайным образом. Найдите вероятность того, что Толе достанется </w:t>
      </w:r>
      <w:proofErr w:type="spellStart"/>
      <w:r w:rsidRPr="00A371EE">
        <w:t>пазл</w:t>
      </w:r>
      <w:proofErr w:type="spellEnd"/>
      <w:r w:rsidRPr="00A371EE">
        <w:t xml:space="preserve"> с машиной.</w:t>
      </w:r>
    </w:p>
    <w:p w:rsidR="00222607" w:rsidRPr="00A371EE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___________________</w:t>
      </w:r>
    </w:p>
    <w:p w:rsidR="00222607" w:rsidRDefault="00222607" w:rsidP="00222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607" w:rsidRPr="008F7675" w:rsidRDefault="00222607" w:rsidP="00222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222607" w:rsidRPr="00A371EE" w:rsidRDefault="00222607" w:rsidP="00222607">
      <w:pPr>
        <w:pStyle w:val="a7"/>
      </w:pPr>
      <w:r w:rsidRPr="00A371EE">
        <w:lastRenderedPageBreak/>
        <w:t>11. Катер прошёл от одной пристани до другой, расстояние между которыми по реке равно 48 км, сделал стоянку на 20 мин и вернулся обратно через</w:t>
      </w:r>
      <w:r>
        <w:t xml:space="preserve"> </w:t>
      </w:r>
      <w:r w:rsidRPr="00A371EE">
        <w:t xml:space="preserve"> </w:t>
      </w:r>
      <w:r w:rsidRPr="00A371EE">
        <w:rPr>
          <w:noProof/>
        </w:rPr>
        <w:drawing>
          <wp:inline distT="0" distB="0" distL="0" distR="0">
            <wp:extent cx="363955" cy="314325"/>
            <wp:effectExtent l="0" t="0" r="0" b="0"/>
            <wp:docPr id="27" name="Рисунок 27" descr="http://konspekta.net/poisk-ruru/baza7/844945787225.files/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spekta.net/poisk-ruru/baza7/844945787225.files/image20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371EE">
        <w:t>после начала поездки. Найдите скорость течения реки, если известно, что скорость катера в стоячей воде равна 20 км/ч.</w:t>
      </w:r>
    </w:p>
    <w:p w:rsidR="00222607" w:rsidRPr="00A371EE" w:rsidRDefault="00222607" w:rsidP="00222607">
      <w:pPr>
        <w:pStyle w:val="a7"/>
      </w:pPr>
      <w:r w:rsidRPr="00A371EE">
        <w:t xml:space="preserve">12. В треугольнике </w:t>
      </w:r>
      <w:r w:rsidRPr="00A371EE">
        <w:rPr>
          <w:i/>
          <w:iCs/>
        </w:rPr>
        <w:t>ABC</w:t>
      </w:r>
      <w:r w:rsidRPr="00A371EE">
        <w:t xml:space="preserve"> с тупым углом </w:t>
      </w:r>
      <w:r w:rsidRPr="00A371EE">
        <w:rPr>
          <w:i/>
          <w:iCs/>
        </w:rPr>
        <w:t>ABC</w:t>
      </w:r>
      <w:r w:rsidRPr="00A371EE">
        <w:t xml:space="preserve"> проведены высоты </w:t>
      </w:r>
      <w:r w:rsidRPr="00A371EE">
        <w:rPr>
          <w:i/>
          <w:iCs/>
        </w:rPr>
        <w:t>AA</w:t>
      </w:r>
      <w:r w:rsidRPr="00A371EE">
        <w:rPr>
          <w:vertAlign w:val="subscript"/>
        </w:rPr>
        <w:t>1</w:t>
      </w:r>
      <w:r w:rsidRPr="00A371EE">
        <w:t xml:space="preserve"> и </w:t>
      </w:r>
      <w:r w:rsidRPr="00A371EE">
        <w:rPr>
          <w:i/>
          <w:iCs/>
        </w:rPr>
        <w:t>CC</w:t>
      </w:r>
      <w:r w:rsidRPr="00A371EE">
        <w:rPr>
          <w:vertAlign w:val="subscript"/>
        </w:rPr>
        <w:t>1</w:t>
      </w:r>
      <w:r w:rsidRPr="00A371EE">
        <w:t xml:space="preserve">. Докажите, что треугольники </w:t>
      </w:r>
      <w:r w:rsidRPr="00A371EE">
        <w:rPr>
          <w:i/>
          <w:iCs/>
        </w:rPr>
        <w:t>A</w:t>
      </w:r>
      <w:r w:rsidRPr="00A371EE">
        <w:rPr>
          <w:vertAlign w:val="subscript"/>
        </w:rPr>
        <w:t>1</w:t>
      </w:r>
      <w:r w:rsidRPr="00A371EE">
        <w:t>BC</w:t>
      </w:r>
      <w:r w:rsidRPr="00A371EE">
        <w:rPr>
          <w:vertAlign w:val="subscript"/>
        </w:rPr>
        <w:t>1</w:t>
      </w:r>
      <w:r w:rsidRPr="00A371EE">
        <w:t xml:space="preserve"> и </w:t>
      </w:r>
      <w:r w:rsidRPr="00A371EE">
        <w:rPr>
          <w:i/>
          <w:iCs/>
        </w:rPr>
        <w:t>ABC</w:t>
      </w:r>
      <w:r w:rsidRPr="00A371EE">
        <w:t xml:space="preserve"> подобны.</w:t>
      </w:r>
    </w:p>
    <w:p w:rsidR="00222607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607" w:rsidRDefault="00222607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607" w:rsidRDefault="00A4354A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tbl>
      <w:tblPr>
        <w:tblStyle w:val="a9"/>
        <w:tblW w:w="14763" w:type="dxa"/>
        <w:tblInd w:w="513" w:type="dxa"/>
        <w:tblLayout w:type="fixed"/>
        <w:tblLook w:val="04A0"/>
      </w:tblPr>
      <w:tblGrid>
        <w:gridCol w:w="756"/>
        <w:gridCol w:w="805"/>
        <w:gridCol w:w="4555"/>
        <w:gridCol w:w="8647"/>
      </w:tblGrid>
      <w:tr w:rsidR="00A4354A" w:rsidRPr="00873B87" w:rsidTr="002754DC">
        <w:tc>
          <w:tcPr>
            <w:tcW w:w="756" w:type="dxa"/>
            <w:tcBorders>
              <w:right w:val="single" w:sz="4" w:space="0" w:color="auto"/>
            </w:tcBorders>
          </w:tcPr>
          <w:p w:rsidR="00A4354A" w:rsidRPr="00873B87" w:rsidRDefault="00A4354A" w:rsidP="0027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4354A" w:rsidRPr="00D74548" w:rsidRDefault="00A4354A" w:rsidP="00275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54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555" w:type="dxa"/>
          </w:tcPr>
          <w:p w:rsidR="00A4354A" w:rsidRPr="00873B87" w:rsidRDefault="00A4354A" w:rsidP="0027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A4354A" w:rsidRPr="00873B87" w:rsidRDefault="00A4354A" w:rsidP="0027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4354A" w:rsidRPr="00873B87" w:rsidTr="002754DC">
        <w:tc>
          <w:tcPr>
            <w:tcW w:w="756" w:type="dxa"/>
            <w:tcBorders>
              <w:right w:val="single" w:sz="4" w:space="0" w:color="auto"/>
            </w:tcBorders>
          </w:tcPr>
          <w:p w:rsidR="00A4354A" w:rsidRDefault="00A4354A" w:rsidP="0027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A4354A" w:rsidRPr="00BB1813" w:rsidRDefault="00A4354A" w:rsidP="0027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4354A" w:rsidRPr="00350C57" w:rsidRDefault="00A4354A" w:rsidP="0027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5" w:type="dxa"/>
          </w:tcPr>
          <w:p w:rsidR="00A4354A" w:rsidRDefault="00A4354A" w:rsidP="002754D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в конце 70-х начале 80-х </w:t>
            </w:r>
            <w:proofErr w:type="spellStart"/>
            <w:proofErr w:type="gramStart"/>
            <w:r w:rsidRPr="004C10EB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4C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ХХ века. </w:t>
            </w:r>
          </w:p>
          <w:p w:rsidR="00A4354A" w:rsidRPr="00CA13D6" w:rsidRDefault="00A4354A" w:rsidP="002754D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годы правления Л. И. Брежнева</w:t>
            </w:r>
            <w:r w:rsidRPr="00CA13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354A" w:rsidRPr="00CA13D6" w:rsidRDefault="00A4354A" w:rsidP="002754DC">
            <w:pPr>
              <w:pStyle w:val="a8"/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1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Ссылки на интернет-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ресурсы</w:t>
            </w:r>
            <w:r w:rsidRPr="00CA13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A13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4354A" w:rsidRDefault="00A4354A" w:rsidP="002754D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5DA7">
              <w:rPr>
                <w:rFonts w:ascii="Times New Roman" w:hAnsi="Times New Roman" w:cs="Times New Roman"/>
                <w:sz w:val="24"/>
                <w:szCs w:val="24"/>
              </w:rPr>
              <w:t>Спицын Е.Ю. Брежневский застой": миф или реальность?</w:t>
            </w:r>
            <w:r w:rsidRPr="00CA1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8A5DA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https://www.youtube.com/watch?v=6aQuBC_4cbg&amp;list=PL2zbO1Ks2ovxT_VJS6xNWc7Ewaqv5efXf&amp;index=139</w:t>
              </w:r>
            </w:hyperlink>
          </w:p>
          <w:p w:rsidR="00A4354A" w:rsidRPr="008A5DA7" w:rsidRDefault="00A4354A" w:rsidP="002754D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54A" w:rsidRPr="008A5DA7" w:rsidRDefault="00A4354A" w:rsidP="002754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DA7">
              <w:rPr>
                <w:rFonts w:ascii="Times New Roman" w:hAnsi="Times New Roman" w:cs="Times New Roman"/>
                <w:sz w:val="24"/>
                <w:szCs w:val="24"/>
              </w:rPr>
              <w:t>Спицын Е.Ю. Последние годы правления Л. И. Брежнева в 1977-1982 гг.</w:t>
            </w:r>
          </w:p>
          <w:p w:rsidR="00A4354A" w:rsidRDefault="00A4354A" w:rsidP="002754D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E706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https://www.youtube.com/watch?v=m5LEhcET5_U&amp;list=PL2zbO1Ks2ovxT_VJS6xNWc7Ewaqv5efXf&amp;index=137</w:t>
              </w:r>
            </w:hyperlink>
          </w:p>
          <w:p w:rsidR="00A4354A" w:rsidRPr="008A5DA7" w:rsidRDefault="00A4354A" w:rsidP="002754D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54A" w:rsidRPr="008A5DA7" w:rsidRDefault="00A4354A" w:rsidP="002754DC">
            <w:pPr>
              <w:pStyle w:val="a8"/>
              <w:rPr>
                <w:sz w:val="20"/>
                <w:szCs w:val="20"/>
              </w:rPr>
            </w:pPr>
          </w:p>
          <w:p w:rsidR="00A4354A" w:rsidRPr="00350C57" w:rsidRDefault="00A4354A" w:rsidP="002754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4354A" w:rsidRDefault="00A4354A" w:rsidP="002754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424DC">
              <w:rPr>
                <w:rFonts w:ascii="Times New Roman" w:hAnsi="Times New Roman" w:cs="Times New Roman"/>
                <w:sz w:val="24"/>
                <w:szCs w:val="24"/>
              </w:rPr>
              <w:t>Спицын Е.Ю. Россия – Советский Союз 1946―1991 гг. Полный курс истории России для учителей, преподавателей и студентов.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DC">
              <w:rPr>
                <w:rFonts w:ascii="Times New Roman" w:hAnsi="Times New Roman" w:cs="Times New Roman"/>
                <w:sz w:val="24"/>
                <w:szCs w:val="24"/>
              </w:rPr>
              <w:t>Книга 4.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D424DC">
              <w:rPr>
                <w:rFonts w:ascii="Times New Roman" w:hAnsi="Times New Roman" w:cs="Times New Roman"/>
                <w:sz w:val="24"/>
                <w:szCs w:val="24"/>
              </w:rPr>
              <w:t>. 199-238.</w:t>
            </w:r>
          </w:p>
          <w:p w:rsidR="00A4354A" w:rsidRDefault="00A4354A" w:rsidP="00A4354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354A" w:rsidRDefault="00A4354A" w:rsidP="00A4354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D4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DC">
              <w:rPr>
                <w:rFonts w:ascii="Times New Roman" w:hAnsi="Times New Roman" w:cs="Times New Roman"/>
                <w:sz w:val="24"/>
                <w:szCs w:val="24"/>
              </w:rPr>
              <w:t>199-238.</w:t>
            </w:r>
          </w:p>
          <w:p w:rsidR="00A4354A" w:rsidRDefault="00A4354A" w:rsidP="00A4354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Письменно 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(не более 2 тетрадных страниц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либо 1 лист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шрифт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Times</w:t>
            </w:r>
            <w:r w:rsidRPr="0027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New</w:t>
            </w:r>
            <w:r w:rsidRPr="0027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Roman</w:t>
            </w:r>
            <w:r w:rsidRPr="0027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14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pt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354A" w:rsidRPr="0006723E" w:rsidRDefault="00A4354A" w:rsidP="002754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3E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E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Козлов, </w:t>
            </w:r>
            <w:proofErr w:type="spellStart"/>
            <w:r w:rsidRPr="00723E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723E"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правление Л.И. Брежнева называли в СССР годами застоя?</w:t>
            </w:r>
          </w:p>
          <w:p w:rsidR="00A4354A" w:rsidRPr="0006723E" w:rsidRDefault="00A4354A" w:rsidP="002754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3E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E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Еремин, </w:t>
            </w:r>
            <w:proofErr w:type="spellStart"/>
            <w:r w:rsidRPr="00723E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72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Конституции СССР 1977 г.</w:t>
            </w:r>
          </w:p>
          <w:p w:rsidR="00A4354A" w:rsidRPr="00542468" w:rsidRDefault="00A4354A" w:rsidP="002754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3E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E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Постников, </w:t>
            </w:r>
            <w:proofErr w:type="spellStart"/>
            <w:r w:rsidRPr="00723E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723E">
              <w:rPr>
                <w:rFonts w:ascii="Times New Roman" w:hAnsi="Times New Roman" w:cs="Times New Roman"/>
                <w:sz w:val="24"/>
                <w:szCs w:val="24"/>
              </w:rPr>
              <w:t xml:space="preserve"> Кризисные явления в советской экономике: в чем выражались,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723E">
              <w:rPr>
                <w:rFonts w:ascii="Times New Roman" w:hAnsi="Times New Roman" w:cs="Times New Roman"/>
                <w:sz w:val="24"/>
                <w:szCs w:val="24"/>
              </w:rPr>
              <w:t>ему привели.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Высылать на проверку учителю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почте: </w:t>
            </w:r>
            <w:hyperlink r:id="rId18" w:history="1">
              <w:r w:rsidRPr="000C0E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blinovivan</w:t>
              </w:r>
              <w:r w:rsidRPr="000C0E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0C0E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bk</w:t>
              </w:r>
              <w:r w:rsidRPr="000C0E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0C0E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</w:tbl>
    <w:p w:rsidR="00A4354A" w:rsidRDefault="00A4354A" w:rsidP="0022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8E3" w:rsidRPr="000538E3" w:rsidRDefault="000538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538E3" w:rsidRPr="000538E3" w:rsidSect="002226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70"/>
    <w:multiLevelType w:val="multilevel"/>
    <w:tmpl w:val="DF72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71B8"/>
    <w:multiLevelType w:val="multilevel"/>
    <w:tmpl w:val="FC109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1107B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0663"/>
    <w:multiLevelType w:val="multilevel"/>
    <w:tmpl w:val="48380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4522"/>
    <w:multiLevelType w:val="multilevel"/>
    <w:tmpl w:val="C0BC6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16AD3"/>
    <w:multiLevelType w:val="multilevel"/>
    <w:tmpl w:val="C2C81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D3D47"/>
    <w:multiLevelType w:val="multilevel"/>
    <w:tmpl w:val="100AB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B0C62"/>
    <w:multiLevelType w:val="multilevel"/>
    <w:tmpl w:val="812E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653CE"/>
    <w:multiLevelType w:val="multilevel"/>
    <w:tmpl w:val="9990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B77AB"/>
    <w:multiLevelType w:val="multilevel"/>
    <w:tmpl w:val="675E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A255F"/>
    <w:multiLevelType w:val="multilevel"/>
    <w:tmpl w:val="E34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559E"/>
    <w:multiLevelType w:val="multilevel"/>
    <w:tmpl w:val="B2E8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83099"/>
    <w:multiLevelType w:val="multilevel"/>
    <w:tmpl w:val="2BC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A191D"/>
    <w:multiLevelType w:val="multilevel"/>
    <w:tmpl w:val="4470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53A"/>
    <w:multiLevelType w:val="multilevel"/>
    <w:tmpl w:val="59B84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92C64"/>
    <w:multiLevelType w:val="multilevel"/>
    <w:tmpl w:val="8D78D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77295"/>
    <w:multiLevelType w:val="multilevel"/>
    <w:tmpl w:val="F7341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02636"/>
    <w:multiLevelType w:val="multilevel"/>
    <w:tmpl w:val="18CE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0D688C"/>
    <w:multiLevelType w:val="multilevel"/>
    <w:tmpl w:val="3B92C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E14F8"/>
    <w:multiLevelType w:val="multilevel"/>
    <w:tmpl w:val="5FCE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DA5490"/>
    <w:multiLevelType w:val="multilevel"/>
    <w:tmpl w:val="DDE0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954011"/>
    <w:multiLevelType w:val="multilevel"/>
    <w:tmpl w:val="2FD2E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F7B1F"/>
    <w:multiLevelType w:val="multilevel"/>
    <w:tmpl w:val="72EE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7304A"/>
    <w:multiLevelType w:val="multilevel"/>
    <w:tmpl w:val="9F08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8D6E98"/>
    <w:multiLevelType w:val="multilevel"/>
    <w:tmpl w:val="2BC0D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1C625E"/>
    <w:multiLevelType w:val="multilevel"/>
    <w:tmpl w:val="1D0A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7F76D1"/>
    <w:multiLevelType w:val="multilevel"/>
    <w:tmpl w:val="018E0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F6FB3"/>
    <w:multiLevelType w:val="multilevel"/>
    <w:tmpl w:val="F78C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6"/>
  </w:num>
  <w:num w:numId="5">
    <w:abstractNumId w:val="17"/>
  </w:num>
  <w:num w:numId="6">
    <w:abstractNumId w:val="24"/>
  </w:num>
  <w:num w:numId="7">
    <w:abstractNumId w:val="0"/>
  </w:num>
  <w:num w:numId="8">
    <w:abstractNumId w:val="5"/>
  </w:num>
  <w:num w:numId="9">
    <w:abstractNumId w:val="13"/>
  </w:num>
  <w:num w:numId="10">
    <w:abstractNumId w:val="16"/>
  </w:num>
  <w:num w:numId="11">
    <w:abstractNumId w:val="27"/>
  </w:num>
  <w:num w:numId="12">
    <w:abstractNumId w:val="4"/>
  </w:num>
  <w:num w:numId="13">
    <w:abstractNumId w:val="11"/>
  </w:num>
  <w:num w:numId="14">
    <w:abstractNumId w:val="22"/>
  </w:num>
  <w:num w:numId="15">
    <w:abstractNumId w:val="23"/>
  </w:num>
  <w:num w:numId="16">
    <w:abstractNumId w:val="3"/>
  </w:num>
  <w:num w:numId="17">
    <w:abstractNumId w:val="19"/>
  </w:num>
  <w:num w:numId="18">
    <w:abstractNumId w:val="15"/>
  </w:num>
  <w:num w:numId="19">
    <w:abstractNumId w:val="12"/>
  </w:num>
  <w:num w:numId="20">
    <w:abstractNumId w:val="1"/>
  </w:num>
  <w:num w:numId="21">
    <w:abstractNumId w:val="7"/>
  </w:num>
  <w:num w:numId="22">
    <w:abstractNumId w:val="18"/>
  </w:num>
  <w:num w:numId="23">
    <w:abstractNumId w:val="8"/>
  </w:num>
  <w:num w:numId="24">
    <w:abstractNumId w:val="21"/>
  </w:num>
  <w:num w:numId="25">
    <w:abstractNumId w:val="20"/>
  </w:num>
  <w:num w:numId="26">
    <w:abstractNumId w:val="26"/>
  </w:num>
  <w:num w:numId="27">
    <w:abstractNumId w:val="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32E"/>
    <w:rsid w:val="000538E3"/>
    <w:rsid w:val="000B09FF"/>
    <w:rsid w:val="001A573D"/>
    <w:rsid w:val="00222607"/>
    <w:rsid w:val="00377089"/>
    <w:rsid w:val="003D5AAB"/>
    <w:rsid w:val="004B638F"/>
    <w:rsid w:val="0052532E"/>
    <w:rsid w:val="0059647A"/>
    <w:rsid w:val="005B588A"/>
    <w:rsid w:val="00683DBF"/>
    <w:rsid w:val="00782460"/>
    <w:rsid w:val="00882256"/>
    <w:rsid w:val="008D2614"/>
    <w:rsid w:val="00A4354A"/>
    <w:rsid w:val="00AA44AB"/>
    <w:rsid w:val="00AE2D51"/>
    <w:rsid w:val="00AF1EEA"/>
    <w:rsid w:val="00B22710"/>
    <w:rsid w:val="00B87310"/>
    <w:rsid w:val="00C911E4"/>
    <w:rsid w:val="00CE3C0C"/>
    <w:rsid w:val="00D45D51"/>
    <w:rsid w:val="00DF5880"/>
    <w:rsid w:val="00EE0578"/>
    <w:rsid w:val="00EF05BD"/>
    <w:rsid w:val="00F34A57"/>
    <w:rsid w:val="00F5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3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31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8246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F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4354A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435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blinovivan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m5LEhcET5_U&amp;list=PL2zbO1Ks2ovxT_VJS6xNWc7Ewaqv5efXf&amp;index=1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aQuBC_4cbg&amp;list=PL2zbO1Ks2ovxT_VJS6xNWc7Ewaqv5efXf&amp;index=1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81/main/172046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e.mail.ru/compose/?mailto=mailto%3aalexa.ovodova@gmail.co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25</cp:revision>
  <dcterms:created xsi:type="dcterms:W3CDTF">2020-04-12T06:47:00Z</dcterms:created>
  <dcterms:modified xsi:type="dcterms:W3CDTF">2020-04-13T14:06:00Z</dcterms:modified>
</cp:coreProperties>
</file>