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73F" w:rsidRDefault="00CF3369" w:rsidP="00CF3369">
      <w:pPr>
        <w:jc w:val="center"/>
        <w:rPr>
          <w:rFonts w:ascii="Times New Roman" w:hAnsi="Times New Roman" w:cs="Times New Roman"/>
          <w:sz w:val="32"/>
          <w:szCs w:val="28"/>
        </w:rPr>
      </w:pPr>
      <w:r w:rsidRPr="00BA5017">
        <w:rPr>
          <w:rFonts w:ascii="Times New Roman" w:hAnsi="Times New Roman" w:cs="Times New Roman"/>
          <w:sz w:val="32"/>
          <w:szCs w:val="28"/>
        </w:rPr>
        <w:t>Упражнения на развитие тактильной чувствительности</w:t>
      </w:r>
    </w:p>
    <w:p w:rsidR="00BA5017" w:rsidRPr="00BA5017" w:rsidRDefault="00BA5017" w:rsidP="00BA5017">
      <w:pPr>
        <w:rPr>
          <w:rFonts w:ascii="Times New Roman" w:hAnsi="Times New Roman" w:cs="Times New Roman"/>
          <w:sz w:val="28"/>
          <w:szCs w:val="28"/>
        </w:rPr>
      </w:pPr>
      <w:r>
        <w:rPr>
          <w:rFonts w:ascii="Times New Roman" w:hAnsi="Times New Roman" w:cs="Times New Roman"/>
          <w:sz w:val="28"/>
          <w:szCs w:val="28"/>
        </w:rPr>
        <w:t xml:space="preserve">В начале занятия просматриваем карточку «занятие», делаем акцент на том, что Лиза сейчас будет заниматься. </w:t>
      </w:r>
      <w:bookmarkStart w:id="0" w:name="_GoBack"/>
      <w:bookmarkEnd w:id="0"/>
    </w:p>
    <w:p w:rsidR="00CF3369" w:rsidRPr="00BA5017" w:rsidRDefault="00CF3369" w:rsidP="00CF3369">
      <w:pPr>
        <w:rPr>
          <w:rFonts w:ascii="Times New Roman" w:hAnsi="Times New Roman" w:cs="Times New Roman"/>
          <w:color w:val="000000"/>
          <w:sz w:val="28"/>
          <w:szCs w:val="28"/>
          <w:shd w:val="clear" w:color="auto" w:fill="FFFFFF"/>
        </w:rPr>
      </w:pPr>
      <w:r w:rsidRPr="00BA5017">
        <w:rPr>
          <w:rFonts w:ascii="Times New Roman" w:hAnsi="Times New Roman" w:cs="Times New Roman"/>
          <w:color w:val="000000"/>
          <w:sz w:val="28"/>
          <w:szCs w:val="28"/>
          <w:shd w:val="clear" w:color="auto" w:fill="FFFFFF"/>
        </w:rPr>
        <w:t>Для предупреждения появления у ребенка нежелательных влечений рекомендуем использовать в работе прикосновения в виде касания, поглаживания, похлопывания, сжимания, растирания и др. к голове и конечностям ребенка. Родитель должен выявить, какие прикосновения приятны ребенку, а что вызывает у него отрицательную реакцию. Когда ребенку неприятны прикосновения – он избегает воздействия раздражителя (отдергивает руку, вздрагивает, отодвигается, капризничает и т.д.). Если у ребенка стойкая отрицательная реакция на данный вид воздействия, то </w:t>
      </w:r>
      <w:r w:rsidRPr="00BA5017">
        <w:rPr>
          <w:rFonts w:ascii="Times New Roman" w:hAnsi="Times New Roman" w:cs="Times New Roman"/>
          <w:color w:val="000000"/>
          <w:sz w:val="28"/>
          <w:szCs w:val="28"/>
          <w:u w:val="single"/>
          <w:shd w:val="clear" w:color="auto" w:fill="FFFFFF"/>
        </w:rPr>
        <w:t>нельзя</w:t>
      </w:r>
      <w:r w:rsidRPr="00BA5017">
        <w:rPr>
          <w:rFonts w:ascii="Times New Roman" w:hAnsi="Times New Roman" w:cs="Times New Roman"/>
          <w:color w:val="000000"/>
          <w:sz w:val="28"/>
          <w:szCs w:val="28"/>
          <w:shd w:val="clear" w:color="auto" w:fill="FFFFFF"/>
        </w:rPr>
        <w:t> его продолжать. Если ребенку нравятся ощущения, он стремится к их продолжению (подставляет руку, вокализирует в случае прекращения тактильного воздействия и т.д.). Начинать работу следует с более легких прикосновений, которые родитель сопровождает спокойной, негромкой речью. При этом важно помнить, что доминировать должны возникающие у ребенка тактильные ощущения, а не слуховые. Эмоционально окрашенная речь помогает ему принимать и положительно реагировать на ощущения, которые у него возникают</w:t>
      </w:r>
      <w:r w:rsidR="00795A1D" w:rsidRPr="00BA5017">
        <w:rPr>
          <w:rFonts w:ascii="Times New Roman" w:hAnsi="Times New Roman" w:cs="Times New Roman"/>
          <w:color w:val="000000"/>
          <w:sz w:val="28"/>
          <w:szCs w:val="28"/>
          <w:shd w:val="clear" w:color="auto" w:fill="FFFFFF"/>
        </w:rPr>
        <w:t xml:space="preserve">, можно использовать </w:t>
      </w:r>
      <w:proofErr w:type="spellStart"/>
      <w:r w:rsidR="00795A1D" w:rsidRPr="00BA5017">
        <w:rPr>
          <w:rFonts w:ascii="Times New Roman" w:hAnsi="Times New Roman" w:cs="Times New Roman"/>
          <w:color w:val="000000"/>
          <w:sz w:val="28"/>
          <w:szCs w:val="28"/>
          <w:shd w:val="clear" w:color="auto" w:fill="FFFFFF"/>
        </w:rPr>
        <w:t>потешки</w:t>
      </w:r>
      <w:proofErr w:type="spellEnd"/>
      <w:r w:rsidRPr="00BA5017">
        <w:rPr>
          <w:rFonts w:ascii="Times New Roman" w:hAnsi="Times New Roman" w:cs="Times New Roman"/>
          <w:color w:val="000000"/>
          <w:sz w:val="28"/>
          <w:szCs w:val="28"/>
          <w:shd w:val="clear" w:color="auto" w:fill="FFFFFF"/>
        </w:rPr>
        <w:t>. Постепенно прикосновения становятся разнообразнее и интенсивнее. Если ребенок возбужден, то прикосновения должны быть нежными, успокаивающими. Если же ребенок вялый, пассивный, то энергичные действия взрослого (похлопывание, растирание и т.д.) должны стимулировать его активность.</w:t>
      </w:r>
    </w:p>
    <w:p w:rsidR="00CF3369" w:rsidRPr="00BA5017" w:rsidRDefault="00CF3369" w:rsidP="00BA5017">
      <w:pPr>
        <w:jc w:val="center"/>
        <w:rPr>
          <w:rFonts w:ascii="Times New Roman" w:hAnsi="Times New Roman" w:cs="Times New Roman"/>
          <w:sz w:val="28"/>
          <w:szCs w:val="28"/>
        </w:rPr>
      </w:pPr>
      <w:r w:rsidRPr="00BA5017">
        <w:rPr>
          <w:rFonts w:ascii="Times New Roman" w:hAnsi="Times New Roman" w:cs="Times New Roman"/>
          <w:i/>
          <w:sz w:val="28"/>
          <w:szCs w:val="28"/>
        </w:rPr>
        <w:t>Формирование адекватной реакции на соприкосновение с различными материалами</w:t>
      </w:r>
      <w:r w:rsidR="00795A1D" w:rsidRPr="00BA5017">
        <w:rPr>
          <w:rFonts w:ascii="Times New Roman" w:hAnsi="Times New Roman" w:cs="Times New Roman"/>
          <w:i/>
          <w:sz w:val="28"/>
          <w:szCs w:val="28"/>
        </w:rPr>
        <w:t xml:space="preserve">: мягкое, шершавое, гладкое, колючее. </w:t>
      </w:r>
      <w:r w:rsidR="00795A1D" w:rsidRPr="00BA5017">
        <w:rPr>
          <w:rFonts w:ascii="Times New Roman" w:hAnsi="Times New Roman" w:cs="Times New Roman"/>
          <w:sz w:val="28"/>
          <w:szCs w:val="28"/>
        </w:rPr>
        <w:t>(можно использовать массажные мячи, обычные мячики, шишки, махровые полотенца, материалы из разных тканей)</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 xml:space="preserve">Ожидаемый результат: </w:t>
      </w:r>
      <w:r w:rsidRPr="00BA5017">
        <w:rPr>
          <w:rFonts w:ascii="Times New Roman" w:hAnsi="Times New Roman" w:cs="Times New Roman"/>
          <w:sz w:val="28"/>
          <w:szCs w:val="28"/>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Методические рекомендации</w:t>
      </w:r>
      <w:r w:rsidRPr="00BA5017">
        <w:rPr>
          <w:rFonts w:ascii="Times New Roman" w:hAnsi="Times New Roman" w:cs="Times New Roman"/>
          <w:sz w:val="28"/>
          <w:szCs w:val="28"/>
        </w:rPr>
        <w:t xml:space="preserve">: </w:t>
      </w:r>
      <w:r w:rsidR="00795A1D" w:rsidRPr="00BA5017">
        <w:rPr>
          <w:rFonts w:ascii="Times New Roman" w:hAnsi="Times New Roman" w:cs="Times New Roman"/>
          <w:sz w:val="28"/>
          <w:szCs w:val="28"/>
        </w:rPr>
        <w:t>Родитель</w:t>
      </w:r>
      <w:r w:rsidRPr="00BA5017">
        <w:rPr>
          <w:rFonts w:ascii="Times New Roman" w:hAnsi="Times New Roman" w:cs="Times New Roman"/>
          <w:sz w:val="28"/>
          <w:szCs w:val="28"/>
        </w:rPr>
        <w:t xml:space="preserve"> погружает руки ребенка в мате</w:t>
      </w:r>
      <w:r w:rsidR="00795A1D" w:rsidRPr="00BA5017">
        <w:rPr>
          <w:rFonts w:ascii="Times New Roman" w:hAnsi="Times New Roman" w:cs="Times New Roman"/>
          <w:sz w:val="28"/>
          <w:szCs w:val="28"/>
        </w:rPr>
        <w:t xml:space="preserve">риал и помогает ему ощупать его. Затем обводим контуры тела, тем материалом с которым ребенок только что познакомился. При прикосновении к различным частям тела, называем их, возможно на некоторых участках тела умеренные манипуляции, где-то обильные. </w:t>
      </w:r>
      <w:r w:rsidRPr="00BA5017">
        <w:rPr>
          <w:rFonts w:ascii="Times New Roman" w:hAnsi="Times New Roman" w:cs="Times New Roman"/>
          <w:sz w:val="28"/>
          <w:szCs w:val="28"/>
        </w:rPr>
        <w:t>Рекомендуем установить у ребенка факт наличия или отсутствия порога чувствительности при соприкосновении с теми или иными материалами. Воздействие должно быть щадящим, не резким, чтобы не напугать ребенка, не вызвать у него негативную реакцию.</w:t>
      </w:r>
    </w:p>
    <w:p w:rsidR="00CF3369" w:rsidRPr="00BA5017" w:rsidRDefault="00CF3369" w:rsidP="00BA5017">
      <w:pPr>
        <w:jc w:val="center"/>
        <w:rPr>
          <w:rFonts w:ascii="Times New Roman" w:hAnsi="Times New Roman" w:cs="Times New Roman"/>
          <w:i/>
          <w:sz w:val="28"/>
          <w:szCs w:val="28"/>
        </w:rPr>
      </w:pPr>
      <w:r w:rsidRPr="00BA5017">
        <w:rPr>
          <w:rFonts w:ascii="Times New Roman" w:hAnsi="Times New Roman" w:cs="Times New Roman"/>
          <w:i/>
          <w:sz w:val="28"/>
          <w:szCs w:val="28"/>
        </w:rPr>
        <w:t>Формирование адекватной реакции на вибрацию, исходящую от объектов</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 xml:space="preserve">Ожидаемый результат: </w:t>
      </w:r>
      <w:r w:rsidRPr="00BA5017">
        <w:rPr>
          <w:rFonts w:ascii="Times New Roman" w:hAnsi="Times New Roman" w:cs="Times New Roman"/>
          <w:sz w:val="28"/>
          <w:szCs w:val="28"/>
        </w:rPr>
        <w:t>адекватная реакция на вибрацию, исходящую от объектов</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Методические рекомендации</w:t>
      </w:r>
      <w:r w:rsidRPr="00BA5017">
        <w:rPr>
          <w:rFonts w:ascii="Times New Roman" w:hAnsi="Times New Roman" w:cs="Times New Roman"/>
          <w:sz w:val="28"/>
          <w:szCs w:val="28"/>
        </w:rPr>
        <w:t xml:space="preserve">: Рекомендуем начинать работу с использования вибрирующих игрушек, </w:t>
      </w:r>
      <w:proofErr w:type="spellStart"/>
      <w:r w:rsidRPr="00BA5017">
        <w:rPr>
          <w:rFonts w:ascii="Times New Roman" w:hAnsi="Times New Roman" w:cs="Times New Roman"/>
          <w:sz w:val="28"/>
          <w:szCs w:val="28"/>
        </w:rPr>
        <w:t>массажеров</w:t>
      </w:r>
      <w:proofErr w:type="spellEnd"/>
      <w:r w:rsidRPr="00BA5017">
        <w:rPr>
          <w:rFonts w:ascii="Times New Roman" w:hAnsi="Times New Roman" w:cs="Times New Roman"/>
          <w:sz w:val="28"/>
          <w:szCs w:val="28"/>
        </w:rPr>
        <w:t xml:space="preserve"> без звука. В дальнейшем можно применять бытовые приборы, камертон, музыкальное кресло, область гортани человека и др. Воздействие должно быть щадящим, непродолжительным по времени, не вызывающим </w:t>
      </w:r>
      <w:r w:rsidRPr="00BA5017">
        <w:rPr>
          <w:rFonts w:ascii="Times New Roman" w:hAnsi="Times New Roman" w:cs="Times New Roman"/>
          <w:sz w:val="28"/>
          <w:szCs w:val="28"/>
        </w:rPr>
        <w:lastRenderedPageBreak/>
        <w:t>у ребенка негативную реакцию. Нельзя прикладывать вибрирующие предметы в область живота.</w:t>
      </w:r>
    </w:p>
    <w:p w:rsidR="00CF3369" w:rsidRPr="00BA5017" w:rsidRDefault="00CF3369" w:rsidP="00BA5017">
      <w:pPr>
        <w:jc w:val="center"/>
        <w:rPr>
          <w:rFonts w:ascii="Times New Roman" w:hAnsi="Times New Roman" w:cs="Times New Roman"/>
          <w:i/>
          <w:sz w:val="28"/>
          <w:szCs w:val="28"/>
        </w:rPr>
      </w:pPr>
      <w:r w:rsidRPr="00BA5017">
        <w:rPr>
          <w:rFonts w:ascii="Times New Roman" w:hAnsi="Times New Roman" w:cs="Times New Roman"/>
          <w:i/>
          <w:sz w:val="28"/>
          <w:szCs w:val="28"/>
        </w:rPr>
        <w:t>Формирование адекватной реакции на давление на поверхность тела</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Ожидаемый результат</w:t>
      </w:r>
      <w:r w:rsidRPr="00BA5017">
        <w:rPr>
          <w:rFonts w:ascii="Times New Roman" w:hAnsi="Times New Roman" w:cs="Times New Roman"/>
          <w:sz w:val="28"/>
          <w:szCs w:val="28"/>
        </w:rPr>
        <w:t>: адекватная реакция на давление на поверхность тела</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Методические рекомендации</w:t>
      </w:r>
      <w:r w:rsidRPr="00BA5017">
        <w:rPr>
          <w:rFonts w:ascii="Times New Roman" w:hAnsi="Times New Roman" w:cs="Times New Roman"/>
          <w:sz w:val="28"/>
          <w:szCs w:val="28"/>
        </w:rPr>
        <w:t>: Рекомендуем начинать работу с кратковременных воздействий на разные участки тела ребенка (руки, ноги, спина, голова), делая между ними паузы для того, чтобы у ребенка была возможность прислушаться к своим ощущениям. Воздействие на поверхность тела должно быть щадящим, не резким, чтобы не вызвать у ребенка негативную реакцию. Интенсивность воздействия постепенно увеличивается и чередуется: сначала более легкие, затем сильные надавливания и наоборот. В работе используются различные предметы, например, мячи с разным</w:t>
      </w:r>
      <w:r w:rsidR="00BA5017" w:rsidRPr="00BA5017">
        <w:rPr>
          <w:rFonts w:ascii="Times New Roman" w:hAnsi="Times New Roman" w:cs="Times New Roman"/>
          <w:sz w:val="28"/>
          <w:szCs w:val="28"/>
        </w:rPr>
        <w:t xml:space="preserve">и поверхностями, </w:t>
      </w:r>
      <w:proofErr w:type="spellStart"/>
      <w:r w:rsidR="00BA5017" w:rsidRPr="00BA5017">
        <w:rPr>
          <w:rFonts w:ascii="Times New Roman" w:hAnsi="Times New Roman" w:cs="Times New Roman"/>
          <w:sz w:val="28"/>
          <w:szCs w:val="28"/>
        </w:rPr>
        <w:t>массажеры</w:t>
      </w:r>
      <w:proofErr w:type="spellEnd"/>
      <w:r w:rsidR="00BA5017" w:rsidRPr="00BA5017">
        <w:rPr>
          <w:rFonts w:ascii="Times New Roman" w:hAnsi="Times New Roman" w:cs="Times New Roman"/>
          <w:sz w:val="28"/>
          <w:szCs w:val="28"/>
        </w:rPr>
        <w:t xml:space="preserve">, бутылка с крупой, </w:t>
      </w:r>
      <w:proofErr w:type="spellStart"/>
      <w:r w:rsidR="00BA5017" w:rsidRPr="00BA5017">
        <w:rPr>
          <w:rFonts w:ascii="Times New Roman" w:hAnsi="Times New Roman" w:cs="Times New Roman"/>
          <w:sz w:val="28"/>
          <w:szCs w:val="28"/>
        </w:rPr>
        <w:t>фитбол</w:t>
      </w:r>
      <w:proofErr w:type="spellEnd"/>
      <w:r w:rsidR="00BA5017" w:rsidRPr="00BA5017">
        <w:rPr>
          <w:rFonts w:ascii="Times New Roman" w:hAnsi="Times New Roman" w:cs="Times New Roman"/>
          <w:sz w:val="28"/>
          <w:szCs w:val="28"/>
        </w:rPr>
        <w:t xml:space="preserve"> (катать по телу ребенка с простукиванием по мячу, а также можно использовать надавливание на мяч).</w:t>
      </w:r>
    </w:p>
    <w:p w:rsidR="00CF3369" w:rsidRPr="00BA5017" w:rsidRDefault="00CF3369" w:rsidP="00BA5017">
      <w:pPr>
        <w:jc w:val="center"/>
        <w:rPr>
          <w:rFonts w:ascii="Times New Roman" w:hAnsi="Times New Roman" w:cs="Times New Roman"/>
          <w:i/>
          <w:sz w:val="28"/>
          <w:szCs w:val="28"/>
        </w:rPr>
      </w:pPr>
      <w:r w:rsidRPr="00BA5017">
        <w:rPr>
          <w:rFonts w:ascii="Times New Roman" w:hAnsi="Times New Roman" w:cs="Times New Roman"/>
          <w:i/>
          <w:sz w:val="28"/>
          <w:szCs w:val="28"/>
        </w:rPr>
        <w:t>Формирование адекватной реакции на положение тела</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Ожидаемый результат</w:t>
      </w:r>
      <w:r w:rsidRPr="00BA5017">
        <w:rPr>
          <w:rFonts w:ascii="Times New Roman" w:hAnsi="Times New Roman" w:cs="Times New Roman"/>
          <w:sz w:val="28"/>
          <w:szCs w:val="28"/>
        </w:rPr>
        <w:t>: адекватная реакция на горизонтальное (вертикальное) положение тела</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Методические рекомендации</w:t>
      </w:r>
      <w:r w:rsidRPr="00BA5017">
        <w:rPr>
          <w:rFonts w:ascii="Times New Roman" w:hAnsi="Times New Roman" w:cs="Times New Roman"/>
          <w:sz w:val="28"/>
          <w:szCs w:val="28"/>
        </w:rPr>
        <w:t>: Ребенок принимает заданную позу в горизонтальном положении (лежит на спине, на боку) самостоятельно или с помощью взрослого. Данное положение тела он удерживает в течение нескольких минут для того, чтобы у него была возможность «прислушаться» к своим ощущениям.</w:t>
      </w:r>
    </w:p>
    <w:p w:rsidR="00CF3369" w:rsidRPr="00BA5017" w:rsidRDefault="00CF3369" w:rsidP="00BA5017">
      <w:pPr>
        <w:jc w:val="center"/>
        <w:rPr>
          <w:rFonts w:ascii="Times New Roman" w:hAnsi="Times New Roman" w:cs="Times New Roman"/>
          <w:i/>
          <w:sz w:val="28"/>
          <w:szCs w:val="28"/>
        </w:rPr>
      </w:pPr>
      <w:r w:rsidRPr="00BA5017">
        <w:rPr>
          <w:rFonts w:ascii="Times New Roman" w:hAnsi="Times New Roman" w:cs="Times New Roman"/>
          <w:i/>
          <w:sz w:val="28"/>
          <w:szCs w:val="28"/>
        </w:rPr>
        <w:t>Формирование адекватной реакции на изменение положения тела</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Ожидаемый результат</w:t>
      </w:r>
      <w:r w:rsidRPr="00BA5017">
        <w:rPr>
          <w:rFonts w:ascii="Times New Roman" w:hAnsi="Times New Roman" w:cs="Times New Roman"/>
          <w:sz w:val="28"/>
          <w:szCs w:val="28"/>
        </w:rPr>
        <w:t>: адекватная реакция на изменение положения тела</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Методические рекомендации</w:t>
      </w:r>
      <w:r w:rsidRPr="00BA5017">
        <w:rPr>
          <w:rFonts w:ascii="Times New Roman" w:hAnsi="Times New Roman" w:cs="Times New Roman"/>
          <w:sz w:val="28"/>
          <w:szCs w:val="28"/>
        </w:rPr>
        <w:t>: Чтобы вызвать у ребенка реакцию на изменение положения своего тела в пространстве, его поворачивают, переворачивают его, кружат, наклоняют в стороны, поднимают, опускают, качают, катают в разном темпе.</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rPr>
        <w:t>Для этого используют гамак, качели, вращающееся кресло</w:t>
      </w:r>
      <w:r w:rsidR="00BA5017" w:rsidRPr="00BA5017">
        <w:rPr>
          <w:rFonts w:ascii="Times New Roman" w:hAnsi="Times New Roman" w:cs="Times New Roman"/>
          <w:sz w:val="28"/>
          <w:szCs w:val="28"/>
        </w:rPr>
        <w:t xml:space="preserve">, </w:t>
      </w:r>
      <w:proofErr w:type="spellStart"/>
      <w:r w:rsidR="00BA5017" w:rsidRPr="00BA5017">
        <w:rPr>
          <w:rFonts w:ascii="Times New Roman" w:hAnsi="Times New Roman" w:cs="Times New Roman"/>
          <w:sz w:val="28"/>
          <w:szCs w:val="28"/>
        </w:rPr>
        <w:t>фитбол</w:t>
      </w:r>
      <w:proofErr w:type="spellEnd"/>
      <w:r w:rsidRPr="00BA5017">
        <w:rPr>
          <w:rFonts w:ascii="Times New Roman" w:hAnsi="Times New Roman" w:cs="Times New Roman"/>
          <w:sz w:val="28"/>
          <w:szCs w:val="28"/>
        </w:rPr>
        <w:t xml:space="preserve"> и т.п. Не рекомендуется выполнять данные упражнения продолжительное время</w:t>
      </w:r>
      <w:r w:rsidR="00BA5017" w:rsidRPr="00BA5017">
        <w:rPr>
          <w:rFonts w:ascii="Times New Roman" w:hAnsi="Times New Roman" w:cs="Times New Roman"/>
          <w:sz w:val="28"/>
          <w:szCs w:val="28"/>
        </w:rPr>
        <w:t>.</w:t>
      </w:r>
    </w:p>
    <w:p w:rsidR="00CF3369" w:rsidRPr="00BA5017" w:rsidRDefault="00CF3369" w:rsidP="00BA5017">
      <w:pPr>
        <w:jc w:val="center"/>
        <w:rPr>
          <w:rFonts w:ascii="Times New Roman" w:hAnsi="Times New Roman" w:cs="Times New Roman"/>
          <w:i/>
          <w:sz w:val="28"/>
          <w:szCs w:val="28"/>
        </w:rPr>
      </w:pPr>
      <w:r w:rsidRPr="00BA5017">
        <w:rPr>
          <w:rFonts w:ascii="Times New Roman" w:hAnsi="Times New Roman" w:cs="Times New Roman"/>
          <w:i/>
          <w:sz w:val="28"/>
          <w:szCs w:val="28"/>
        </w:rPr>
        <w:t>Формирование адекватной реакции на положение частей тела</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Ожидаемый результат</w:t>
      </w:r>
      <w:r w:rsidRPr="00BA5017">
        <w:rPr>
          <w:rFonts w:ascii="Times New Roman" w:hAnsi="Times New Roman" w:cs="Times New Roman"/>
          <w:sz w:val="28"/>
          <w:szCs w:val="28"/>
        </w:rPr>
        <w:t>: адекватная реакция на положение частей тела</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Методические рекомендации</w:t>
      </w:r>
      <w:r w:rsidRPr="00BA5017">
        <w:rPr>
          <w:rFonts w:ascii="Times New Roman" w:hAnsi="Times New Roman" w:cs="Times New Roman"/>
          <w:sz w:val="28"/>
          <w:szCs w:val="28"/>
        </w:rPr>
        <w:t xml:space="preserve">: </w:t>
      </w:r>
      <w:r w:rsidR="00BA5017" w:rsidRPr="00BA5017">
        <w:rPr>
          <w:rFonts w:ascii="Times New Roman" w:hAnsi="Times New Roman" w:cs="Times New Roman"/>
          <w:sz w:val="28"/>
          <w:szCs w:val="28"/>
        </w:rPr>
        <w:t>Родитель</w:t>
      </w:r>
      <w:r w:rsidRPr="00BA5017">
        <w:rPr>
          <w:rFonts w:ascii="Times New Roman" w:hAnsi="Times New Roman" w:cs="Times New Roman"/>
          <w:sz w:val="28"/>
          <w:szCs w:val="28"/>
        </w:rPr>
        <w:t xml:space="preserve"> берет руку (ногу) ребенка и выполняет сгибание, разгибание, отведение конечностей в стороны в разном темпе, с разной амплитудой, фиксируя на некоторое время это положение. Важно поочередно задействовать все суставы (лучезапястный, локтевой, плечевой, голеностопный, коленный, тазобедренный). При выполнении наклонов, поворотов головы ребенка необходимо быть предельно осторожными, выполнять упражнения в медленном темпе.</w:t>
      </w:r>
    </w:p>
    <w:p w:rsidR="00CF3369" w:rsidRPr="00BA5017" w:rsidRDefault="00CF3369" w:rsidP="00BA5017">
      <w:pPr>
        <w:jc w:val="center"/>
        <w:rPr>
          <w:rFonts w:ascii="Times New Roman" w:hAnsi="Times New Roman" w:cs="Times New Roman"/>
          <w:i/>
          <w:sz w:val="28"/>
          <w:szCs w:val="28"/>
        </w:rPr>
      </w:pPr>
      <w:r w:rsidRPr="00BA5017">
        <w:rPr>
          <w:rFonts w:ascii="Times New Roman" w:hAnsi="Times New Roman" w:cs="Times New Roman"/>
          <w:i/>
          <w:sz w:val="28"/>
          <w:szCs w:val="28"/>
        </w:rPr>
        <w:t>Формирование адекватной реакции на соприкосновение тела с разными видами поверхностей</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t>Ожидаемый результат</w:t>
      </w:r>
      <w:r w:rsidRPr="00BA5017">
        <w:rPr>
          <w:rFonts w:ascii="Times New Roman" w:hAnsi="Times New Roman" w:cs="Times New Roman"/>
          <w:sz w:val="28"/>
          <w:szCs w:val="28"/>
        </w:rPr>
        <w:t>: адекватная реакция на соприкосновение тела с разными видами поверхностей</w:t>
      </w:r>
    </w:p>
    <w:p w:rsidR="00CF3369" w:rsidRPr="00BA5017" w:rsidRDefault="00CF3369" w:rsidP="00CF3369">
      <w:pPr>
        <w:rPr>
          <w:rFonts w:ascii="Times New Roman" w:hAnsi="Times New Roman" w:cs="Times New Roman"/>
          <w:sz w:val="28"/>
          <w:szCs w:val="28"/>
        </w:rPr>
      </w:pPr>
      <w:r w:rsidRPr="00BA5017">
        <w:rPr>
          <w:rFonts w:ascii="Times New Roman" w:hAnsi="Times New Roman" w:cs="Times New Roman"/>
          <w:sz w:val="28"/>
          <w:szCs w:val="28"/>
          <w:u w:val="single"/>
        </w:rPr>
        <w:lastRenderedPageBreak/>
        <w:t>Методические рекомендации</w:t>
      </w:r>
      <w:r w:rsidRPr="00BA5017">
        <w:rPr>
          <w:rFonts w:ascii="Times New Roman" w:hAnsi="Times New Roman" w:cs="Times New Roman"/>
          <w:sz w:val="28"/>
          <w:szCs w:val="28"/>
        </w:rPr>
        <w:t xml:space="preserve">: </w:t>
      </w:r>
      <w:proofErr w:type="gramStart"/>
      <w:r w:rsidRPr="00BA5017">
        <w:rPr>
          <w:rFonts w:ascii="Times New Roman" w:hAnsi="Times New Roman" w:cs="Times New Roman"/>
          <w:sz w:val="28"/>
          <w:szCs w:val="28"/>
        </w:rPr>
        <w:t>С</w:t>
      </w:r>
      <w:proofErr w:type="gramEnd"/>
      <w:r w:rsidRPr="00BA5017">
        <w:rPr>
          <w:rFonts w:ascii="Times New Roman" w:hAnsi="Times New Roman" w:cs="Times New Roman"/>
          <w:sz w:val="28"/>
          <w:szCs w:val="28"/>
        </w:rPr>
        <w:t xml:space="preserve"> учетом психоэмоционального состояния ребенка на момент проведения занятия выбирается задача: либо успокоить ребенка, либо активизировать его. В качестве поверхностей используются: мягкий матрац, твердая кушетка, шариковый бассейн, водный бассейн и т.д. На начальном этапе следует ограничить время соприкосновения тела с поверхностью несколькими минутами. За это время ребенок должен успеть прислушаться к ощущениям своего тела. Для большей сосредоточенности на ощущениях рекомендуем выполнять упражнение в отдельной комнате, в тишине, желательно с закрытыми глазами. Положение тела может быть разным: сначала ребенок ложится на живот, затем на спину, на бок. Одежда у ребенка должна быть удобной, эластичной, не сковывающей движения частей тела.</w:t>
      </w:r>
    </w:p>
    <w:p w:rsidR="00CF3369" w:rsidRPr="00BA5017" w:rsidRDefault="00CF3369" w:rsidP="00CF3369">
      <w:pPr>
        <w:rPr>
          <w:rFonts w:ascii="Times New Roman" w:hAnsi="Times New Roman" w:cs="Times New Roman"/>
          <w:sz w:val="28"/>
          <w:szCs w:val="28"/>
        </w:rPr>
      </w:pPr>
    </w:p>
    <w:sectPr w:rsidR="00CF3369" w:rsidRPr="00BA5017" w:rsidSect="00BE32D7">
      <w:pgSz w:w="11906" w:h="16838"/>
      <w:pgMar w:top="567"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C1"/>
    <w:rsid w:val="0000147F"/>
    <w:rsid w:val="001D11CE"/>
    <w:rsid w:val="00795A1D"/>
    <w:rsid w:val="008D70C1"/>
    <w:rsid w:val="00B8173F"/>
    <w:rsid w:val="00BA5017"/>
    <w:rsid w:val="00BE32D7"/>
    <w:rsid w:val="00CF3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F1714-57CB-4806-9E75-3DBBC219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2020-04-11T20:29:00Z</dcterms:created>
  <dcterms:modified xsi:type="dcterms:W3CDTF">2020-04-12T14:17:00Z</dcterms:modified>
</cp:coreProperties>
</file>