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2A5E96" w:rsidRPr="002A5E96" w:rsidTr="000A6A50">
        <w:trPr>
          <w:trHeight w:val="20"/>
          <w:tblCellSpacing w:w="15" w:type="dxa"/>
        </w:trPr>
        <w:tc>
          <w:tcPr>
            <w:tcW w:w="5000" w:type="pct"/>
            <w:vAlign w:val="center"/>
            <w:hideMark/>
          </w:tcPr>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p>
        </w:tc>
        <w:tc>
          <w:tcPr>
            <w:tcW w:w="5000" w:type="pct"/>
            <w:vAlign w:val="center"/>
            <w:hideMark/>
          </w:tcPr>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p>
        </w:tc>
        <w:tc>
          <w:tcPr>
            <w:tcW w:w="5000" w:type="pct"/>
            <w:vAlign w:val="center"/>
            <w:hideMark/>
          </w:tcPr>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p>
        </w:tc>
        <w:tc>
          <w:tcPr>
            <w:tcW w:w="5000" w:type="pct"/>
            <w:vAlign w:val="center"/>
            <w:hideMark/>
          </w:tcPr>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p>
        </w:tc>
      </w:tr>
    </w:tbl>
    <w:p w:rsidR="002A5E96" w:rsidRPr="002A5E96" w:rsidRDefault="002A5E96" w:rsidP="00AB43F3">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124"/>
      </w:tblGrid>
      <w:tr w:rsidR="002A5E96" w:rsidRPr="002A5E96" w:rsidTr="002A5E96">
        <w:trPr>
          <w:tblCellSpacing w:w="15" w:type="dxa"/>
        </w:trPr>
        <w:tc>
          <w:tcPr>
            <w:tcW w:w="0" w:type="auto"/>
            <w:hideMark/>
          </w:tcPr>
          <w:p w:rsidR="00AB43F3" w:rsidRPr="00BD2E27" w:rsidRDefault="00285BB1" w:rsidP="00AB43F3">
            <w:pPr>
              <w:spacing w:after="0" w:line="240" w:lineRule="auto"/>
              <w:jc w:val="center"/>
              <w:rPr>
                <w:rFonts w:ascii="Times New Roman" w:eastAsia="Times New Roman" w:hAnsi="Times New Roman" w:cs="Times New Roman"/>
                <w:b/>
                <w:bCs/>
                <w:color w:val="6600FF"/>
                <w:sz w:val="48"/>
                <w:szCs w:val="48"/>
                <w:lang w:eastAsia="ru-RU"/>
              </w:rPr>
            </w:pPr>
            <w:r w:rsidRPr="00BD2E27">
              <w:rPr>
                <w:rFonts w:ascii="Times New Roman" w:eastAsia="Times New Roman" w:hAnsi="Times New Roman" w:cs="Times New Roman"/>
                <w:b/>
                <w:bCs/>
                <w:color w:val="6600FF"/>
                <w:sz w:val="48"/>
                <w:szCs w:val="48"/>
                <w:lang w:eastAsia="ru-RU"/>
              </w:rPr>
              <w:t>Рекомендации</w:t>
            </w:r>
            <w:r w:rsidR="002A5E96" w:rsidRPr="00BD2E27">
              <w:rPr>
                <w:rFonts w:ascii="Times New Roman" w:eastAsia="Times New Roman" w:hAnsi="Times New Roman" w:cs="Times New Roman"/>
                <w:b/>
                <w:bCs/>
                <w:color w:val="6600FF"/>
                <w:sz w:val="48"/>
                <w:szCs w:val="48"/>
                <w:lang w:eastAsia="ru-RU"/>
              </w:rPr>
              <w:t xml:space="preserve"> тем, кто стремится собственными силами </w:t>
            </w:r>
          </w:p>
          <w:p w:rsidR="002A5E96" w:rsidRPr="00BD2E27" w:rsidRDefault="002A5E96" w:rsidP="00AB43F3">
            <w:pPr>
              <w:spacing w:after="0" w:line="240" w:lineRule="auto"/>
              <w:jc w:val="center"/>
              <w:rPr>
                <w:rFonts w:ascii="Times New Roman" w:eastAsia="Times New Roman" w:hAnsi="Times New Roman" w:cs="Times New Roman"/>
                <w:color w:val="33CC33"/>
                <w:sz w:val="48"/>
                <w:szCs w:val="48"/>
                <w:lang w:eastAsia="ru-RU"/>
              </w:rPr>
            </w:pPr>
            <w:r w:rsidRPr="00BD2E27">
              <w:rPr>
                <w:rFonts w:ascii="Times New Roman" w:eastAsia="Times New Roman" w:hAnsi="Times New Roman" w:cs="Times New Roman"/>
                <w:b/>
                <w:bCs/>
                <w:color w:val="6600FF"/>
                <w:sz w:val="48"/>
                <w:szCs w:val="48"/>
                <w:lang w:eastAsia="ru-RU"/>
              </w:rPr>
              <w:t>сделать свою семью счастливой</w:t>
            </w:r>
          </w:p>
          <w:p w:rsidR="00AB43F3" w:rsidRDefault="00AB43F3" w:rsidP="00AB43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85BB1" w:rsidRDefault="00AB43F3" w:rsidP="00AB43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5E96" w:rsidRPr="002A5E96">
              <w:rPr>
                <w:rFonts w:ascii="Times New Roman" w:eastAsia="Times New Roman" w:hAnsi="Times New Roman" w:cs="Times New Roman"/>
                <w:sz w:val="24"/>
                <w:szCs w:val="24"/>
                <w:lang w:eastAsia="ru-RU"/>
              </w:rPr>
              <w:t>В семье р</w:t>
            </w:r>
            <w:r w:rsidR="00285BB1">
              <w:rPr>
                <w:rFonts w:ascii="Times New Roman" w:eastAsia="Times New Roman" w:hAnsi="Times New Roman" w:cs="Times New Roman"/>
                <w:sz w:val="24"/>
                <w:szCs w:val="24"/>
                <w:lang w:eastAsia="ru-RU"/>
              </w:rPr>
              <w:t>астёт ребёнок с</w:t>
            </w:r>
            <w:r w:rsidR="002A5E96" w:rsidRPr="002A5E96">
              <w:rPr>
                <w:rFonts w:ascii="Times New Roman" w:eastAsia="Times New Roman" w:hAnsi="Times New Roman" w:cs="Times New Roman"/>
                <w:sz w:val="24"/>
                <w:szCs w:val="24"/>
                <w:lang w:eastAsia="ru-RU"/>
              </w:rPr>
              <w:t xml:space="preserve"> особенностями развития, и родители хотят</w:t>
            </w:r>
            <w:bookmarkStart w:id="0" w:name="_GoBack"/>
            <w:bookmarkEnd w:id="0"/>
            <w:r w:rsidR="002A5E96" w:rsidRPr="002A5E96">
              <w:rPr>
                <w:rFonts w:ascii="Times New Roman" w:eastAsia="Times New Roman" w:hAnsi="Times New Roman" w:cs="Times New Roman"/>
                <w:sz w:val="24"/>
                <w:szCs w:val="24"/>
                <w:lang w:eastAsia="ru-RU"/>
              </w:rPr>
              <w:t xml:space="preserve"> воспитывать его дома. Такое, казалось бы, естественное решение дается им непросто. </w:t>
            </w:r>
            <w:r w:rsidR="00285BB1">
              <w:rPr>
                <w:rFonts w:ascii="Times New Roman" w:eastAsia="Times New Roman" w:hAnsi="Times New Roman" w:cs="Times New Roman"/>
                <w:sz w:val="24"/>
                <w:szCs w:val="24"/>
                <w:lang w:eastAsia="ru-RU"/>
              </w:rPr>
              <w:t>Б</w:t>
            </w:r>
            <w:r w:rsidR="002A5E96" w:rsidRPr="002A5E96">
              <w:rPr>
                <w:rFonts w:ascii="Times New Roman" w:eastAsia="Times New Roman" w:hAnsi="Times New Roman" w:cs="Times New Roman"/>
                <w:sz w:val="24"/>
                <w:szCs w:val="24"/>
                <w:lang w:eastAsia="ru-RU"/>
              </w:rPr>
              <w:t>оязнь не справиться с воспитанием «особого» ребенка - вот далеко не полный перечень проблем, встающих перед такой семьей.</w:t>
            </w:r>
          </w:p>
          <w:p w:rsidR="002A5E96" w:rsidRPr="002A5E96" w:rsidRDefault="00AB43F3" w:rsidP="00AB43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5E96" w:rsidRPr="002A5E96">
              <w:rPr>
                <w:rFonts w:ascii="Times New Roman" w:eastAsia="Times New Roman" w:hAnsi="Times New Roman" w:cs="Times New Roman"/>
                <w:sz w:val="24"/>
                <w:szCs w:val="24"/>
                <w:lang w:eastAsia="ru-RU"/>
              </w:rPr>
              <w:t>Для успешного преодоления так</w:t>
            </w:r>
            <w:r w:rsidR="00FD77C3">
              <w:rPr>
                <w:rFonts w:ascii="Times New Roman" w:eastAsia="Times New Roman" w:hAnsi="Times New Roman" w:cs="Times New Roman"/>
                <w:sz w:val="24"/>
                <w:szCs w:val="24"/>
                <w:lang w:eastAsia="ru-RU"/>
              </w:rPr>
              <w:t>ой</w:t>
            </w:r>
            <w:r w:rsidR="002A5E96" w:rsidRPr="002A5E96">
              <w:rPr>
                <w:rFonts w:ascii="Times New Roman" w:eastAsia="Times New Roman" w:hAnsi="Times New Roman" w:cs="Times New Roman"/>
                <w:sz w:val="24"/>
                <w:szCs w:val="24"/>
                <w:lang w:eastAsia="ru-RU"/>
              </w:rPr>
              <w:t xml:space="preserve"> проблем</w:t>
            </w:r>
            <w:r w:rsidR="00FD77C3">
              <w:rPr>
                <w:rFonts w:ascii="Times New Roman" w:eastAsia="Times New Roman" w:hAnsi="Times New Roman" w:cs="Times New Roman"/>
                <w:sz w:val="24"/>
                <w:szCs w:val="24"/>
                <w:lang w:eastAsia="ru-RU"/>
              </w:rPr>
              <w:t>ы</w:t>
            </w:r>
            <w:r w:rsidR="002A5E96" w:rsidRPr="002A5E96">
              <w:rPr>
                <w:rFonts w:ascii="Times New Roman" w:eastAsia="Times New Roman" w:hAnsi="Times New Roman" w:cs="Times New Roman"/>
                <w:sz w:val="24"/>
                <w:szCs w:val="24"/>
                <w:lang w:eastAsia="ru-RU"/>
              </w:rPr>
              <w:t xml:space="preserve"> родителям необходима совокупность знаний о способах и средствах проведения психологической коррекции, т. е. овладение многообразными психокоррекционными технологиями.</w:t>
            </w:r>
          </w:p>
          <w:p w:rsidR="002A5E96" w:rsidRPr="002A5E96" w:rsidRDefault="00AB43F3" w:rsidP="00AB43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5E96" w:rsidRPr="002A5E96">
              <w:rPr>
                <w:rFonts w:ascii="Times New Roman" w:eastAsia="Times New Roman" w:hAnsi="Times New Roman" w:cs="Times New Roman"/>
                <w:sz w:val="24"/>
                <w:szCs w:val="24"/>
                <w:lang w:eastAsia="ru-RU"/>
              </w:rPr>
              <w:t>Мы предлагаем перечень книг, в которых авторы пытаются помочь семье, предлагая различные способы поддержки родителей, которые хотят помочь своему ребенку, верят в него и знают, что он способен достичь в жизни многого.</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b/>
                <w:bCs/>
                <w:sz w:val="24"/>
                <w:szCs w:val="24"/>
                <w:lang w:eastAsia="ru-RU"/>
              </w:rPr>
              <w:t> </w:t>
            </w:r>
          </w:p>
          <w:p w:rsidR="002A5E96" w:rsidRPr="00263EC5" w:rsidRDefault="0030184F" w:rsidP="00AB43F3">
            <w:pPr>
              <w:spacing w:after="0" w:line="240" w:lineRule="auto"/>
              <w:jc w:val="both"/>
              <w:rPr>
                <w:rFonts w:ascii="Times New Roman" w:eastAsia="Times New Roman" w:hAnsi="Times New Roman" w:cs="Times New Roman"/>
                <w:color w:val="6600FF"/>
                <w:sz w:val="24"/>
                <w:szCs w:val="24"/>
                <w:u w:val="single"/>
                <w:lang w:eastAsia="ru-RU"/>
              </w:rPr>
            </w:pPr>
            <w:r w:rsidRPr="0030184F">
              <w:rPr>
                <w:rFonts w:ascii="Times New Roman" w:eastAsia="Times New Roman" w:hAnsi="Times New Roman" w:cs="Times New Roman"/>
                <w:b/>
                <w:bCs/>
                <w:sz w:val="36"/>
                <w:lang w:eastAsia="ru-RU"/>
              </w:rPr>
              <w:t xml:space="preserve">                                </w:t>
            </w:r>
            <w:r w:rsidR="00B81600">
              <w:rPr>
                <w:rFonts w:ascii="Times New Roman" w:eastAsia="Times New Roman" w:hAnsi="Times New Roman" w:cs="Times New Roman"/>
                <w:b/>
                <w:bCs/>
                <w:sz w:val="36"/>
                <w:lang w:eastAsia="ru-RU"/>
              </w:rPr>
              <w:t xml:space="preserve">        </w:t>
            </w:r>
            <w:r w:rsidRPr="0030184F">
              <w:rPr>
                <w:rFonts w:ascii="Times New Roman" w:eastAsia="Times New Roman" w:hAnsi="Times New Roman" w:cs="Times New Roman"/>
                <w:b/>
                <w:bCs/>
                <w:sz w:val="36"/>
                <w:lang w:eastAsia="ru-RU"/>
              </w:rPr>
              <w:t xml:space="preserve"> </w:t>
            </w:r>
            <w:r w:rsidR="002A5E96" w:rsidRPr="00263EC5">
              <w:rPr>
                <w:rFonts w:ascii="Times New Roman" w:eastAsia="Times New Roman" w:hAnsi="Times New Roman" w:cs="Times New Roman"/>
                <w:b/>
                <w:bCs/>
                <w:color w:val="6600FF"/>
                <w:sz w:val="36"/>
                <w:u w:val="single"/>
                <w:lang w:eastAsia="ru-RU"/>
              </w:rPr>
              <w:t>Для всех родителей</w:t>
            </w:r>
          </w:p>
          <w:p w:rsidR="002A5E96" w:rsidRPr="0030184F" w:rsidRDefault="002A5E96" w:rsidP="00AB43F3">
            <w:pPr>
              <w:spacing w:after="0" w:line="240" w:lineRule="auto"/>
              <w:jc w:val="both"/>
              <w:rPr>
                <w:rFonts w:ascii="Times New Roman" w:eastAsia="Times New Roman" w:hAnsi="Times New Roman" w:cs="Times New Roman"/>
                <w:sz w:val="28"/>
                <w:szCs w:val="28"/>
                <w:lang w:eastAsia="ru-RU"/>
              </w:rPr>
            </w:pPr>
            <w:r w:rsidRPr="002A5E96">
              <w:rPr>
                <w:rFonts w:ascii="Times New Roman" w:eastAsia="Times New Roman" w:hAnsi="Times New Roman" w:cs="Times New Roman"/>
                <w:b/>
                <w:bCs/>
                <w:sz w:val="24"/>
                <w:szCs w:val="24"/>
                <w:lang w:eastAsia="ru-RU"/>
              </w:rPr>
              <w:t> </w:t>
            </w:r>
            <w:r w:rsidRPr="0030184F">
              <w:rPr>
                <w:rFonts w:ascii="Times New Roman" w:eastAsia="Times New Roman" w:hAnsi="Times New Roman" w:cs="Times New Roman"/>
                <w:b/>
                <w:bCs/>
                <w:sz w:val="28"/>
                <w:szCs w:val="28"/>
                <w:lang w:eastAsia="ru-RU"/>
              </w:rPr>
              <w:t>Баряева Л.Б., Логинова Е.Т., Лопатина Л.В. Я – говорю! Ребенок и мир растений.</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Дрофа, 2008.</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Упражнения с пиктограммами для неговорящих детей, позволяющие формировать навыки общения и взаимодействия с социальным окружением</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30184F" w:rsidRDefault="002A5E96" w:rsidP="00AB43F3">
            <w:pPr>
              <w:spacing w:after="0" w:line="240" w:lineRule="auto"/>
              <w:jc w:val="both"/>
              <w:rPr>
                <w:rFonts w:ascii="Times New Roman" w:eastAsia="Times New Roman" w:hAnsi="Times New Roman" w:cs="Times New Roman"/>
                <w:sz w:val="28"/>
                <w:szCs w:val="28"/>
                <w:lang w:eastAsia="ru-RU"/>
              </w:rPr>
            </w:pPr>
            <w:r w:rsidRPr="0030184F">
              <w:rPr>
                <w:rFonts w:ascii="Times New Roman" w:eastAsia="Times New Roman" w:hAnsi="Times New Roman" w:cs="Times New Roman"/>
                <w:b/>
                <w:bCs/>
                <w:sz w:val="28"/>
                <w:szCs w:val="28"/>
                <w:lang w:eastAsia="ru-RU"/>
              </w:rPr>
              <w:t>Бейкер Б., Братман А. Путь к независимости.</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Организация «Помощь детям России», 1997,</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основе книги – провер</w:t>
            </w:r>
            <w:r w:rsidR="00D74C65">
              <w:rPr>
                <w:rFonts w:ascii="Times New Roman" w:eastAsia="Times New Roman" w:hAnsi="Times New Roman" w:cs="Times New Roman"/>
                <w:sz w:val="24"/>
                <w:szCs w:val="24"/>
                <w:lang w:eastAsia="ru-RU"/>
              </w:rPr>
              <w:t>енная до мелочей система пошаго</w:t>
            </w:r>
            <w:r w:rsidRPr="002A5E96">
              <w:rPr>
                <w:rFonts w:ascii="Times New Roman" w:eastAsia="Times New Roman" w:hAnsi="Times New Roman" w:cs="Times New Roman"/>
                <w:sz w:val="24"/>
                <w:szCs w:val="24"/>
                <w:lang w:eastAsia="ru-RU"/>
              </w:rPr>
              <w:t>вого обучения, на котором построены многие образовательные и психологические программы для детей и взрослых. Описаны основные принципы обучения ребенка, механизмы формирования навыков, ответы на вопросы решения проблем с поведением.</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30184F" w:rsidRDefault="002A5E96" w:rsidP="00AB43F3">
            <w:pPr>
              <w:spacing w:after="0" w:line="240" w:lineRule="auto"/>
              <w:jc w:val="both"/>
              <w:rPr>
                <w:rFonts w:ascii="Times New Roman" w:eastAsia="Times New Roman" w:hAnsi="Times New Roman" w:cs="Times New Roman"/>
                <w:sz w:val="28"/>
                <w:szCs w:val="28"/>
                <w:lang w:eastAsia="ru-RU"/>
              </w:rPr>
            </w:pPr>
            <w:r w:rsidRPr="0030184F">
              <w:rPr>
                <w:rFonts w:ascii="Times New Roman" w:eastAsia="Times New Roman" w:hAnsi="Times New Roman" w:cs="Times New Roman"/>
                <w:b/>
                <w:bCs/>
                <w:sz w:val="28"/>
                <w:szCs w:val="28"/>
                <w:lang w:eastAsia="ru-RU"/>
              </w:rPr>
              <w:t>Вирджиния Сатир. Вы и ваша семья.</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Апрель-Пресс, Ин</w:t>
            </w:r>
            <w:r w:rsidR="00D74C65">
              <w:rPr>
                <w:rFonts w:ascii="Times New Roman" w:eastAsia="Times New Roman" w:hAnsi="Times New Roman" w:cs="Times New Roman"/>
                <w:sz w:val="24"/>
                <w:szCs w:val="24"/>
                <w:lang w:eastAsia="ru-RU"/>
              </w:rPr>
              <w:t>ститут общегуманитарных исследо</w:t>
            </w:r>
            <w:r w:rsidRPr="002A5E96">
              <w:rPr>
                <w:rFonts w:ascii="Times New Roman" w:eastAsia="Times New Roman" w:hAnsi="Times New Roman" w:cs="Times New Roman"/>
                <w:sz w:val="24"/>
                <w:szCs w:val="24"/>
                <w:lang w:eastAsia="ru-RU"/>
              </w:rPr>
              <w:t>ваний. Пер. с англ. Общ. ред. Кучкарова P.P., 2007</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Книга посвящена семье и внутрисемейным отношениям и является руководством по личностному росту. Можно ли что-то изменить в своей жизни и жизни семьи и как это сделать — обо всем этом увлекательно с тонким и добрым юмором, а главное, с верой в желание и способность человека к личнос</w:t>
            </w:r>
            <w:r w:rsidR="00C34B03">
              <w:rPr>
                <w:rFonts w:ascii="Times New Roman" w:eastAsia="Times New Roman" w:hAnsi="Times New Roman" w:cs="Times New Roman"/>
                <w:sz w:val="24"/>
                <w:szCs w:val="24"/>
                <w:lang w:eastAsia="ru-RU"/>
              </w:rPr>
              <w:t>т</w:t>
            </w:r>
            <w:r w:rsidRPr="002A5E96">
              <w:rPr>
                <w:rFonts w:ascii="Times New Roman" w:eastAsia="Times New Roman" w:hAnsi="Times New Roman" w:cs="Times New Roman"/>
                <w:sz w:val="24"/>
                <w:szCs w:val="24"/>
                <w:lang w:eastAsia="ru-RU"/>
              </w:rPr>
              <w:t>ному росту написано в этой книге</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30184F" w:rsidRDefault="002A5E96" w:rsidP="00AB43F3">
            <w:pPr>
              <w:spacing w:after="0" w:line="240" w:lineRule="auto"/>
              <w:jc w:val="both"/>
              <w:rPr>
                <w:rFonts w:ascii="Times New Roman" w:eastAsia="Times New Roman" w:hAnsi="Times New Roman" w:cs="Times New Roman"/>
                <w:sz w:val="28"/>
                <w:szCs w:val="28"/>
                <w:lang w:eastAsia="ru-RU"/>
              </w:rPr>
            </w:pPr>
            <w:r w:rsidRPr="0030184F">
              <w:rPr>
                <w:rFonts w:ascii="Times New Roman" w:eastAsia="Times New Roman" w:hAnsi="Times New Roman" w:cs="Times New Roman"/>
                <w:b/>
                <w:bCs/>
                <w:sz w:val="28"/>
                <w:szCs w:val="28"/>
                <w:lang w:eastAsia="ru-RU"/>
              </w:rPr>
              <w:t>Гиппенрейтер Ю.Б. Общаться с ребенком. Как?</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Изд-во Сфера, 2005</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Как построить нормальные отношения с ребенком? Как заставить его слушаться? Можно ли поправить отношения, если они зашли в тупик? Вы найдете ответы на эти и другие вопросы, узнаете, как решать их на практике в вашей жизни В книге обсуждаются многочисленные вопросы, которые волнуют родителей: «Как его воспитывать? Как приучать к дисциплине? Как наказывать? Как заставить его хорошо учиться?» Разбираются и объясняются новые важные подробности и приемы искусства эффективного общения.</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30184F" w:rsidRDefault="002A5E96" w:rsidP="00AB43F3">
            <w:pPr>
              <w:spacing w:after="0" w:line="240" w:lineRule="auto"/>
              <w:jc w:val="both"/>
              <w:rPr>
                <w:rFonts w:ascii="Times New Roman" w:eastAsia="Times New Roman" w:hAnsi="Times New Roman" w:cs="Times New Roman"/>
                <w:sz w:val="28"/>
                <w:szCs w:val="28"/>
                <w:lang w:eastAsia="ru-RU"/>
              </w:rPr>
            </w:pPr>
            <w:r w:rsidRPr="0030184F">
              <w:rPr>
                <w:rFonts w:ascii="Times New Roman" w:eastAsia="Times New Roman" w:hAnsi="Times New Roman" w:cs="Times New Roman"/>
                <w:b/>
                <w:bCs/>
                <w:sz w:val="28"/>
                <w:szCs w:val="28"/>
                <w:lang w:eastAsia="ru-RU"/>
              </w:rPr>
              <w:t>Дедюхина Г.В., Кириллова Е.В. Как организовать общение с неговорящим ребенком в семье?</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lastRenderedPageBreak/>
              <w:t>М.: АНМЦ «Развитие и коррекция», 2007</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пособии представлен</w:t>
            </w:r>
            <w:r w:rsidR="00D74C65">
              <w:rPr>
                <w:rFonts w:ascii="Times New Roman" w:eastAsia="Times New Roman" w:hAnsi="Times New Roman" w:cs="Times New Roman"/>
                <w:sz w:val="24"/>
                <w:szCs w:val="24"/>
                <w:lang w:eastAsia="ru-RU"/>
              </w:rPr>
              <w:t>ы игры и упражнения для формиро</w:t>
            </w:r>
            <w:r w:rsidRPr="002A5E96">
              <w:rPr>
                <w:rFonts w:ascii="Times New Roman" w:eastAsia="Times New Roman" w:hAnsi="Times New Roman" w:cs="Times New Roman"/>
                <w:sz w:val="24"/>
                <w:szCs w:val="24"/>
                <w:lang w:eastAsia="ru-RU"/>
              </w:rPr>
              <w:t>вания основ коммуникативного общения у неговорящего ребенка, которые доступны родителям и не требуют специальной подготовки. Авторы постарались раскрыть этот процесс не только со стороны самого ребенка, у которого нет речи, но и с позиции его социального общения, в контексте развития системы межличностных отношений.</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AE4CDC" w:rsidRDefault="002A5E96" w:rsidP="00AB43F3">
            <w:pPr>
              <w:spacing w:after="0" w:line="240" w:lineRule="auto"/>
              <w:jc w:val="both"/>
              <w:rPr>
                <w:rFonts w:ascii="Times New Roman" w:eastAsia="Times New Roman" w:hAnsi="Times New Roman" w:cs="Times New Roman"/>
                <w:sz w:val="28"/>
                <w:szCs w:val="28"/>
                <w:lang w:eastAsia="ru-RU"/>
              </w:rPr>
            </w:pPr>
            <w:r w:rsidRPr="00AE4CDC">
              <w:rPr>
                <w:rFonts w:ascii="Times New Roman" w:eastAsia="Times New Roman" w:hAnsi="Times New Roman" w:cs="Times New Roman"/>
                <w:b/>
                <w:bCs/>
                <w:sz w:val="28"/>
                <w:szCs w:val="28"/>
                <w:lang w:eastAsia="ru-RU"/>
              </w:rPr>
              <w:t>Зиннхуден Х. Как развивается ваш ребенок?</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Теревинф, 2009</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Таблицы сенсомоторного развития, игры и упражнения от 4 до 7,5 лет. Руководство по сенсомоторной диагностике, позволяющее оценить навыки ребенка, развитие его восприятия и моторики. Сгруппированы по разделам: крупная и мелкая моторика, речь, зрительно и слуховое восприятие.</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AE4CDC" w:rsidRDefault="002A5E96" w:rsidP="00AB43F3">
            <w:pPr>
              <w:spacing w:after="0" w:line="240" w:lineRule="auto"/>
              <w:jc w:val="both"/>
              <w:rPr>
                <w:rFonts w:ascii="Times New Roman" w:eastAsia="Times New Roman" w:hAnsi="Times New Roman" w:cs="Times New Roman"/>
                <w:sz w:val="28"/>
                <w:szCs w:val="28"/>
                <w:lang w:eastAsia="ru-RU"/>
              </w:rPr>
            </w:pPr>
            <w:r w:rsidRPr="00AE4CDC">
              <w:rPr>
                <w:rFonts w:ascii="Times New Roman" w:eastAsia="Times New Roman" w:hAnsi="Times New Roman" w:cs="Times New Roman"/>
                <w:b/>
                <w:bCs/>
                <w:sz w:val="28"/>
                <w:szCs w:val="28"/>
                <w:lang w:eastAsia="ru-RU"/>
              </w:rPr>
              <w:t>Кислинг У. Сенсорная интеграция в диалоге : понять ребенка, распознать проблему, помочь обрести равновесие.</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Теревинф, 2011</w:t>
            </w:r>
          </w:p>
          <w:p w:rsid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Книга посвящена сенсорно-интегративной терапии. Автор - специалист с огромным опытом практической работы - рассказывает читателям о своих находках и о том, как теоретические принципы сенсорной интеграции могут быть применены в конкретных ситуациях. В своей книге Улла Кислинг показывает, что хотя терапевтические занятия чаще всего применяются в работе с детьми с различными проблемами, они пойдут на пользу любому ребенку, если терапевт научится понимать его сигналы и отвечать на них, установив тем самым тесный круг общения, обеспечивающий возможность для дальнейшего развития. Это можно назвать диалогом, но только в том случае, если ребенок и его окружение способны развиваться во взаимосвязи друг с другом.</w:t>
            </w:r>
          </w:p>
          <w:p w:rsidR="00AE4CDC" w:rsidRDefault="00AE4CDC" w:rsidP="00AB43F3">
            <w:pPr>
              <w:spacing w:after="0" w:line="240" w:lineRule="auto"/>
              <w:jc w:val="both"/>
              <w:rPr>
                <w:rFonts w:ascii="Times New Roman" w:eastAsia="Times New Roman" w:hAnsi="Times New Roman" w:cs="Times New Roman"/>
                <w:sz w:val="24"/>
                <w:szCs w:val="24"/>
                <w:lang w:eastAsia="ru-RU"/>
              </w:rPr>
            </w:pPr>
          </w:p>
          <w:p w:rsidR="002A5E96" w:rsidRPr="00AE4CDC" w:rsidRDefault="002A5E96" w:rsidP="00AB43F3">
            <w:pPr>
              <w:spacing w:after="0" w:line="240" w:lineRule="auto"/>
              <w:jc w:val="both"/>
              <w:rPr>
                <w:rFonts w:ascii="Times New Roman" w:eastAsia="Times New Roman" w:hAnsi="Times New Roman" w:cs="Times New Roman"/>
                <w:sz w:val="28"/>
                <w:szCs w:val="28"/>
                <w:lang w:eastAsia="ru-RU"/>
              </w:rPr>
            </w:pPr>
            <w:r w:rsidRPr="00AE4CDC">
              <w:rPr>
                <w:rFonts w:ascii="Times New Roman" w:eastAsia="Times New Roman" w:hAnsi="Times New Roman" w:cs="Times New Roman"/>
                <w:b/>
                <w:bCs/>
                <w:sz w:val="28"/>
                <w:szCs w:val="28"/>
                <w:lang w:eastAsia="ru-RU"/>
              </w:rPr>
              <w:t>Левченко И. Ю., Ткачева В.В. Психологическая помощь семье, воспиты-вающей ребенка с отклонениями в развитии.</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Просвещение, 2008</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Книга содержит теоретические и практические материалы по диагностической, консультационной и коррекционной работе с семьями, воспитывающими детей с проблемами в развитии. Пособие включает как классические приемы и методы, так и новые авторские разработки.</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D3AA7" w:rsidRDefault="002A5E96" w:rsidP="00AB43F3">
            <w:pPr>
              <w:spacing w:after="0" w:line="240" w:lineRule="auto"/>
              <w:jc w:val="both"/>
              <w:rPr>
                <w:rFonts w:ascii="Times New Roman" w:eastAsia="Times New Roman" w:hAnsi="Times New Roman" w:cs="Times New Roman"/>
                <w:sz w:val="28"/>
                <w:szCs w:val="28"/>
                <w:lang w:eastAsia="ru-RU"/>
              </w:rPr>
            </w:pPr>
            <w:r w:rsidRPr="001D3AA7">
              <w:rPr>
                <w:rFonts w:ascii="Times New Roman" w:eastAsia="Times New Roman" w:hAnsi="Times New Roman" w:cs="Times New Roman"/>
                <w:b/>
                <w:bCs/>
                <w:sz w:val="28"/>
                <w:szCs w:val="28"/>
                <w:lang w:eastAsia="ru-RU"/>
              </w:rPr>
              <w:t>Мамайчук И. И. Психокоррекционны</w:t>
            </w:r>
            <w:r w:rsidR="00D74C65">
              <w:rPr>
                <w:rFonts w:ascii="Times New Roman" w:eastAsia="Times New Roman" w:hAnsi="Times New Roman" w:cs="Times New Roman"/>
                <w:b/>
                <w:bCs/>
                <w:sz w:val="28"/>
                <w:szCs w:val="28"/>
                <w:lang w:eastAsia="ru-RU"/>
              </w:rPr>
              <w:t>е технологии для детей с пробле</w:t>
            </w:r>
            <w:r w:rsidRPr="001D3AA7">
              <w:rPr>
                <w:rFonts w:ascii="Times New Roman" w:eastAsia="Times New Roman" w:hAnsi="Times New Roman" w:cs="Times New Roman"/>
                <w:b/>
                <w:bCs/>
                <w:sz w:val="28"/>
                <w:szCs w:val="28"/>
                <w:lang w:eastAsia="ru-RU"/>
              </w:rPr>
              <w:t>мами в развитии.</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СПб.: Речь, 2010</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пособии излагаются различные психокоррекционные технологии,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D3AA7" w:rsidRDefault="002A5E96" w:rsidP="00AB43F3">
            <w:pPr>
              <w:spacing w:after="0" w:line="240" w:lineRule="auto"/>
              <w:jc w:val="both"/>
              <w:rPr>
                <w:rFonts w:ascii="Times New Roman" w:eastAsia="Times New Roman" w:hAnsi="Times New Roman" w:cs="Times New Roman"/>
                <w:sz w:val="28"/>
                <w:szCs w:val="28"/>
                <w:lang w:eastAsia="ru-RU"/>
              </w:rPr>
            </w:pPr>
            <w:r w:rsidRPr="001D3AA7">
              <w:rPr>
                <w:rFonts w:ascii="Times New Roman" w:eastAsia="Times New Roman" w:hAnsi="Times New Roman" w:cs="Times New Roman"/>
                <w:b/>
                <w:bCs/>
                <w:sz w:val="28"/>
                <w:szCs w:val="28"/>
                <w:lang w:eastAsia="ru-RU"/>
              </w:rPr>
              <w:t>Резапкина Г.В. Я и моя профессия.</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Генезис, 2000</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Описана программа профессионального самоопределения подростков.</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1D3AA7">
              <w:rPr>
                <w:rFonts w:ascii="Times New Roman" w:eastAsia="Times New Roman" w:hAnsi="Times New Roman" w:cs="Times New Roman"/>
                <w:b/>
                <w:bCs/>
                <w:sz w:val="28"/>
                <w:szCs w:val="28"/>
                <w:lang w:eastAsia="ru-RU"/>
              </w:rPr>
              <w:t>Романушко М., Кротов В.Как быть вместе. Пути и принципы общения родителей с детьми</w:t>
            </w:r>
            <w:r w:rsidRPr="002A5E96">
              <w:rPr>
                <w:rFonts w:ascii="Times New Roman" w:eastAsia="Times New Roman" w:hAnsi="Times New Roman" w:cs="Times New Roman"/>
                <w:b/>
                <w:bCs/>
                <w:sz w:val="20"/>
                <w:lang w:eastAsia="ru-RU"/>
              </w:rPr>
              <w:t>.</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«Гео», 2011</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 Описаны основные принципы отношения родителей к ребёнку. Даны рекомендации, относящиеся к раннему детскому возрасту, но сохраняющие свою роль и на более поздних эт</w:t>
            </w:r>
            <w:r w:rsidR="00645061">
              <w:rPr>
                <w:rFonts w:ascii="Times New Roman" w:eastAsia="Times New Roman" w:hAnsi="Times New Roman" w:cs="Times New Roman"/>
                <w:sz w:val="24"/>
                <w:szCs w:val="24"/>
                <w:lang w:eastAsia="ru-RU"/>
              </w:rPr>
              <w:t>а</w:t>
            </w:r>
            <w:r w:rsidRPr="002A5E96">
              <w:rPr>
                <w:rFonts w:ascii="Times New Roman" w:eastAsia="Times New Roman" w:hAnsi="Times New Roman" w:cs="Times New Roman"/>
                <w:sz w:val="24"/>
                <w:szCs w:val="24"/>
                <w:lang w:eastAsia="ru-RU"/>
              </w:rPr>
              <w:t>пах детства и отрочества.</w:t>
            </w:r>
          </w:p>
          <w:p w:rsidR="002A5E96" w:rsidRPr="001D3AA7" w:rsidRDefault="002A5E96" w:rsidP="00AB43F3">
            <w:pPr>
              <w:spacing w:after="0" w:line="240" w:lineRule="auto"/>
              <w:jc w:val="both"/>
              <w:rPr>
                <w:rFonts w:ascii="Times New Roman" w:eastAsia="Times New Roman" w:hAnsi="Times New Roman" w:cs="Times New Roman"/>
                <w:sz w:val="28"/>
                <w:szCs w:val="28"/>
                <w:lang w:eastAsia="ru-RU"/>
              </w:rPr>
            </w:pPr>
            <w:r w:rsidRPr="001D3AA7">
              <w:rPr>
                <w:rFonts w:ascii="Times New Roman" w:eastAsia="Times New Roman" w:hAnsi="Times New Roman" w:cs="Times New Roman"/>
                <w:b/>
                <w:bCs/>
                <w:sz w:val="28"/>
                <w:szCs w:val="28"/>
                <w:lang w:eastAsia="ru-RU"/>
              </w:rPr>
              <w:lastRenderedPageBreak/>
              <w:t>Селигман. М., Дарлинг М. Обычные семьи, особые дети.</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Теревинф, 2009</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Авторы рассматриваю</w:t>
            </w:r>
            <w:r w:rsidR="00645061">
              <w:rPr>
                <w:rFonts w:ascii="Times New Roman" w:eastAsia="Times New Roman" w:hAnsi="Times New Roman" w:cs="Times New Roman"/>
                <w:sz w:val="24"/>
                <w:szCs w:val="24"/>
                <w:lang w:eastAsia="ru-RU"/>
              </w:rPr>
              <w:t>т, как трудные жизненные обстоят</w:t>
            </w:r>
            <w:r w:rsidRPr="002A5E96">
              <w:rPr>
                <w:rFonts w:ascii="Times New Roman" w:eastAsia="Times New Roman" w:hAnsi="Times New Roman" w:cs="Times New Roman"/>
                <w:sz w:val="24"/>
                <w:szCs w:val="24"/>
                <w:lang w:eastAsia="ru-RU"/>
              </w:rPr>
              <w:t>ельства, связанные с рождением больного ребенка, влияют на каждого члена семейной системы. Описываются стадии адаптации семьи к жизни с особым ребенком и пути сотрудничества семьи со специалистами</w:t>
            </w:r>
            <w:r w:rsidR="00D74C65">
              <w:rPr>
                <w:rFonts w:ascii="Times New Roman" w:eastAsia="Times New Roman" w:hAnsi="Times New Roman" w:cs="Times New Roman"/>
                <w:sz w:val="24"/>
                <w:szCs w:val="24"/>
                <w:lang w:eastAsia="ru-RU"/>
              </w:rPr>
              <w:t>, позволяющие организовать опти</w:t>
            </w:r>
            <w:r w:rsidRPr="002A5E96">
              <w:rPr>
                <w:rFonts w:ascii="Times New Roman" w:eastAsia="Times New Roman" w:hAnsi="Times New Roman" w:cs="Times New Roman"/>
                <w:sz w:val="24"/>
                <w:szCs w:val="24"/>
                <w:lang w:eastAsia="ru-RU"/>
              </w:rPr>
              <w:t>мальную помощь ребенку и семье в целом.</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D3AA7" w:rsidRDefault="002A5E96" w:rsidP="00AB43F3">
            <w:pPr>
              <w:spacing w:after="0" w:line="240" w:lineRule="auto"/>
              <w:jc w:val="both"/>
              <w:rPr>
                <w:rFonts w:ascii="Times New Roman" w:eastAsia="Times New Roman" w:hAnsi="Times New Roman" w:cs="Times New Roman"/>
                <w:sz w:val="28"/>
                <w:szCs w:val="28"/>
                <w:lang w:eastAsia="ru-RU"/>
              </w:rPr>
            </w:pPr>
            <w:r w:rsidRPr="001D3AA7">
              <w:rPr>
                <w:rFonts w:ascii="Times New Roman" w:eastAsia="Times New Roman" w:hAnsi="Times New Roman" w:cs="Times New Roman"/>
                <w:b/>
                <w:bCs/>
                <w:sz w:val="28"/>
                <w:szCs w:val="28"/>
                <w:lang w:eastAsia="ru-RU"/>
              </w:rPr>
              <w:t>Семенова И.И., Худенко Е.Д., Кальянов И.В., Кузнецова Е.В.,Караваева Е.А. Эмоциональные потребности и полоролевое поведение детей-инвалидов.</w:t>
            </w:r>
          </w:p>
          <w:p w:rsidR="002A5E96" w:rsidRPr="002A5E96" w:rsidRDefault="00D74C65" w:rsidP="00AB43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АНМЦ «Развитие и кор</w:t>
            </w:r>
            <w:r w:rsidR="002A5E96" w:rsidRPr="002A5E96">
              <w:rPr>
                <w:rFonts w:ascii="Times New Roman" w:eastAsia="Times New Roman" w:hAnsi="Times New Roman" w:cs="Times New Roman"/>
                <w:sz w:val="24"/>
                <w:szCs w:val="24"/>
                <w:lang w:eastAsia="ru-RU"/>
              </w:rPr>
              <w:t>рекция», 2007</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книге отражены основные подходы к решению проблем полового воспитания детей-инвалидов, имеющих среднюю и тяжелую степень умственной отсталости, подростков-инвалидов, имеющих неврологические нарушения. Авторы ведут непростой разговор о там, как сформировать культуру общения в семье, когда у ребенка проявляется интерес к вопросам пола; как достучаться до самосознания ребенка-инвалида не оскорбив и не ущемив его достоинств и т.п.</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D3AA7" w:rsidRDefault="002A5E96" w:rsidP="00AB43F3">
            <w:pPr>
              <w:spacing w:after="0" w:line="240" w:lineRule="auto"/>
              <w:jc w:val="both"/>
              <w:rPr>
                <w:rFonts w:ascii="Times New Roman" w:eastAsia="Times New Roman" w:hAnsi="Times New Roman" w:cs="Times New Roman"/>
                <w:sz w:val="28"/>
                <w:szCs w:val="28"/>
                <w:lang w:eastAsia="ru-RU"/>
              </w:rPr>
            </w:pPr>
            <w:r w:rsidRPr="001D3AA7">
              <w:rPr>
                <w:rFonts w:ascii="Times New Roman" w:eastAsia="Times New Roman" w:hAnsi="Times New Roman" w:cs="Times New Roman"/>
                <w:b/>
                <w:bCs/>
                <w:sz w:val="28"/>
                <w:szCs w:val="28"/>
                <w:lang w:eastAsia="ru-RU"/>
              </w:rPr>
              <w:t>Фопель К. Как научить детей сотрудничать?</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Генезис, 1998 (части 1-3)</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Сборник психологических игр и упражнений, предназначенных для накопления эмоционального опыта, необходимых каждому человеку имений строить конструктивные отношения с другими людьми и позитивно относиться к себе.</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D3AA7" w:rsidRDefault="002A5E96" w:rsidP="00AB43F3">
            <w:pPr>
              <w:spacing w:after="0" w:line="240" w:lineRule="auto"/>
              <w:jc w:val="both"/>
              <w:rPr>
                <w:rFonts w:ascii="Times New Roman" w:eastAsia="Times New Roman" w:hAnsi="Times New Roman" w:cs="Times New Roman"/>
                <w:sz w:val="28"/>
                <w:szCs w:val="28"/>
                <w:lang w:eastAsia="ru-RU"/>
              </w:rPr>
            </w:pPr>
            <w:r w:rsidRPr="001D3AA7">
              <w:rPr>
                <w:rFonts w:ascii="Times New Roman" w:eastAsia="Times New Roman" w:hAnsi="Times New Roman" w:cs="Times New Roman"/>
                <w:b/>
                <w:bCs/>
                <w:sz w:val="28"/>
                <w:szCs w:val="28"/>
                <w:lang w:eastAsia="ru-RU"/>
              </w:rPr>
              <w:t>Хазиева Р.К. 12 упражнений для детей и родителей для позитивного настроя.</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СПб.: Издательский дом Литера</w:t>
            </w:r>
            <w:r w:rsidR="00645061">
              <w:rPr>
                <w:rFonts w:ascii="Times New Roman" w:eastAsia="Times New Roman" w:hAnsi="Times New Roman" w:cs="Times New Roman"/>
                <w:sz w:val="24"/>
                <w:szCs w:val="24"/>
                <w:lang w:eastAsia="ru-RU"/>
              </w:rPr>
              <w:t>тура</w:t>
            </w:r>
            <w:r w:rsidRPr="002A5E96">
              <w:rPr>
                <w:rFonts w:ascii="Times New Roman" w:eastAsia="Times New Roman" w:hAnsi="Times New Roman" w:cs="Times New Roman"/>
                <w:sz w:val="24"/>
                <w:szCs w:val="24"/>
                <w:lang w:eastAsia="ru-RU"/>
              </w:rPr>
              <w:t>, 2011</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книге рефреном звучит мысль о том, что с помощью позитивных утверждений научиться решать многие жизненные проблемы.</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A80874" w:rsidRDefault="002A5E96" w:rsidP="00AB43F3">
            <w:pPr>
              <w:spacing w:after="0" w:line="240" w:lineRule="auto"/>
              <w:jc w:val="both"/>
              <w:rPr>
                <w:rFonts w:ascii="Times New Roman" w:eastAsia="Times New Roman" w:hAnsi="Times New Roman" w:cs="Times New Roman"/>
                <w:sz w:val="28"/>
                <w:szCs w:val="28"/>
                <w:lang w:eastAsia="ru-RU"/>
              </w:rPr>
            </w:pPr>
            <w:r w:rsidRPr="00A80874">
              <w:rPr>
                <w:rFonts w:ascii="Times New Roman" w:eastAsia="Times New Roman" w:hAnsi="Times New Roman" w:cs="Times New Roman"/>
                <w:b/>
                <w:bCs/>
                <w:sz w:val="28"/>
                <w:szCs w:val="28"/>
                <w:lang w:eastAsia="ru-RU"/>
              </w:rPr>
              <w:t>Худенко Е.Д., Ткаченко В.С., Молчанова Л.Н., Золотцева Т.В. Основы правовой грамотности родителей, воспитывающих детей-инвалидов.</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АНМЦ «Развитие и коррекция», 2012.</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Освещены основные законы, регламентирующие жизнь ребенка-инвалида и его семьи в сегодняшней России. Учитывая тот факт, что многим родителям, воспитывающим детей-инвалидов, непросто ориен</w:t>
            </w:r>
            <w:r w:rsidR="004E55C6">
              <w:rPr>
                <w:rFonts w:ascii="Times New Roman" w:eastAsia="Times New Roman" w:hAnsi="Times New Roman" w:cs="Times New Roman"/>
                <w:sz w:val="24"/>
                <w:szCs w:val="24"/>
                <w:lang w:eastAsia="ru-RU"/>
              </w:rPr>
              <w:t>тироваться в действующем законо</w:t>
            </w:r>
            <w:r w:rsidRPr="002A5E96">
              <w:rPr>
                <w:rFonts w:ascii="Times New Roman" w:eastAsia="Times New Roman" w:hAnsi="Times New Roman" w:cs="Times New Roman"/>
                <w:sz w:val="24"/>
                <w:szCs w:val="24"/>
                <w:lang w:eastAsia="ru-RU"/>
              </w:rPr>
              <w:t>дательстве, авторы постарались прокомментировать основные законодательные акты применительно к конкретным житейским ситуациям, с которыми сталкиваются родители.</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A80874" w:rsidRDefault="002A5E96" w:rsidP="00AB43F3">
            <w:pPr>
              <w:spacing w:after="0" w:line="240" w:lineRule="auto"/>
              <w:jc w:val="both"/>
              <w:rPr>
                <w:rFonts w:ascii="Times New Roman" w:eastAsia="Times New Roman" w:hAnsi="Times New Roman" w:cs="Times New Roman"/>
                <w:sz w:val="28"/>
                <w:szCs w:val="28"/>
                <w:lang w:eastAsia="ru-RU"/>
              </w:rPr>
            </w:pPr>
            <w:r w:rsidRPr="00A80874">
              <w:rPr>
                <w:rFonts w:ascii="Times New Roman" w:eastAsia="Times New Roman" w:hAnsi="Times New Roman" w:cs="Times New Roman"/>
                <w:b/>
                <w:bCs/>
                <w:sz w:val="28"/>
                <w:szCs w:val="28"/>
                <w:lang w:eastAsia="ru-RU"/>
              </w:rPr>
              <w:t>Худенко Е.Д., Дедюхина Г.В., Поташова И.И., Шоркина Т.Д., Барышникова Д.И. Комплексная программа развития и социализации ребенка-инвалида в семье.</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АНМЦ «Развитие и коррекция», 2012</w:t>
            </w:r>
          </w:p>
          <w:p w:rsid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Даны научно-практические рекомендации родителям, воспитывающим особого ребенка 4-7 лет в семье. Авторы ориентировались на детей, имею</w:t>
            </w:r>
            <w:r w:rsidR="00D74C65">
              <w:rPr>
                <w:rFonts w:ascii="Times New Roman" w:eastAsia="Times New Roman" w:hAnsi="Times New Roman" w:cs="Times New Roman"/>
                <w:sz w:val="24"/>
                <w:szCs w:val="24"/>
                <w:lang w:eastAsia="ru-RU"/>
              </w:rPr>
              <w:t>щих интеллектуальное недоразвит</w:t>
            </w:r>
            <w:r w:rsidRPr="002A5E96">
              <w:rPr>
                <w:rFonts w:ascii="Times New Roman" w:eastAsia="Times New Roman" w:hAnsi="Times New Roman" w:cs="Times New Roman"/>
                <w:sz w:val="24"/>
                <w:szCs w:val="24"/>
                <w:lang w:eastAsia="ru-RU"/>
              </w:rPr>
              <w:t>ие тяжелой степени, детский церебральный паралич. Программа включает в себя 4 раздела, каждый из которых содержит системно подоб</w:t>
            </w:r>
            <w:r w:rsidR="00D74C65">
              <w:rPr>
                <w:rFonts w:ascii="Times New Roman" w:eastAsia="Times New Roman" w:hAnsi="Times New Roman" w:cs="Times New Roman"/>
                <w:sz w:val="24"/>
                <w:szCs w:val="24"/>
                <w:lang w:eastAsia="ru-RU"/>
              </w:rPr>
              <w:t>ранные и разработанные коррекци</w:t>
            </w:r>
            <w:r w:rsidRPr="002A5E96">
              <w:rPr>
                <w:rFonts w:ascii="Times New Roman" w:eastAsia="Times New Roman" w:hAnsi="Times New Roman" w:cs="Times New Roman"/>
                <w:sz w:val="24"/>
                <w:szCs w:val="24"/>
                <w:lang w:eastAsia="ru-RU"/>
              </w:rPr>
              <w:t>онно-развивающие игры и упражнения «привязанные» к режимным моментам ребенка в семье, к жизни семьи. Авторы постарались показать – как можно развивать ребенка в процес-се умывания, кормления, прогулки и пр.</w:t>
            </w:r>
          </w:p>
          <w:p w:rsidR="00A80874" w:rsidRPr="002A5E96" w:rsidRDefault="00A80874" w:rsidP="00AB43F3">
            <w:pPr>
              <w:spacing w:after="0" w:line="240" w:lineRule="auto"/>
              <w:jc w:val="both"/>
              <w:rPr>
                <w:rFonts w:ascii="Times New Roman" w:eastAsia="Times New Roman" w:hAnsi="Times New Roman" w:cs="Times New Roman"/>
                <w:sz w:val="24"/>
                <w:szCs w:val="24"/>
                <w:lang w:eastAsia="ru-RU"/>
              </w:rPr>
            </w:pPr>
          </w:p>
          <w:p w:rsidR="002A5E96" w:rsidRPr="00A80874" w:rsidRDefault="002A5E96" w:rsidP="00AB43F3">
            <w:pPr>
              <w:spacing w:after="0" w:line="240" w:lineRule="auto"/>
              <w:jc w:val="both"/>
              <w:rPr>
                <w:rFonts w:ascii="Times New Roman" w:eastAsia="Times New Roman" w:hAnsi="Times New Roman" w:cs="Times New Roman"/>
                <w:sz w:val="28"/>
                <w:szCs w:val="28"/>
                <w:lang w:eastAsia="ru-RU"/>
              </w:rPr>
            </w:pPr>
            <w:r w:rsidRPr="00A80874">
              <w:rPr>
                <w:rFonts w:ascii="Times New Roman" w:eastAsia="Times New Roman" w:hAnsi="Times New Roman" w:cs="Times New Roman"/>
                <w:b/>
                <w:bCs/>
                <w:sz w:val="28"/>
                <w:szCs w:val="28"/>
                <w:lang w:eastAsia="ru-RU"/>
              </w:rPr>
              <w:t>Худенко Е.Д., Слободяник Н.П., Бл</w:t>
            </w:r>
            <w:r w:rsidR="00DA4BDD" w:rsidRPr="00A80874">
              <w:rPr>
                <w:rFonts w:ascii="Times New Roman" w:eastAsia="Times New Roman" w:hAnsi="Times New Roman" w:cs="Times New Roman"/>
                <w:b/>
                <w:bCs/>
                <w:sz w:val="28"/>
                <w:szCs w:val="28"/>
                <w:lang w:eastAsia="ru-RU"/>
              </w:rPr>
              <w:t>удова А.А., Кальянов И.В., Пота</w:t>
            </w:r>
            <w:r w:rsidRPr="00A80874">
              <w:rPr>
                <w:rFonts w:ascii="Times New Roman" w:eastAsia="Times New Roman" w:hAnsi="Times New Roman" w:cs="Times New Roman"/>
                <w:b/>
                <w:bCs/>
                <w:sz w:val="28"/>
                <w:szCs w:val="28"/>
                <w:lang w:eastAsia="ru-RU"/>
              </w:rPr>
              <w:t>шова И.И., Любимова М.Н. Как научить ребенка-инвалида правилам поведения.</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lastRenderedPageBreak/>
              <w:t>М.: АНМЦ «Развитие и коррекция», 2007</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Книга состоит из 3-х частей, в каждой из которых освещены различные аспекты формирования регуляции поведения. Авторы обобщили многочисленные научные исследования и практический опыт работы с</w:t>
            </w:r>
            <w:r w:rsidR="00DA4BDD">
              <w:rPr>
                <w:rFonts w:ascii="Times New Roman" w:eastAsia="Times New Roman" w:hAnsi="Times New Roman" w:cs="Times New Roman"/>
                <w:sz w:val="24"/>
                <w:szCs w:val="24"/>
                <w:lang w:eastAsia="ru-RU"/>
              </w:rPr>
              <w:t>пециалистов с семьей и предлага</w:t>
            </w:r>
            <w:r w:rsidRPr="002A5E96">
              <w:rPr>
                <w:rFonts w:ascii="Times New Roman" w:eastAsia="Times New Roman" w:hAnsi="Times New Roman" w:cs="Times New Roman"/>
                <w:sz w:val="24"/>
                <w:szCs w:val="24"/>
                <w:lang w:eastAsia="ru-RU"/>
              </w:rPr>
              <w:t>ют конкретную программу развития и коррекции жизненных навыков; систему игр и занятий по формированию коммуникативных форм поведения, т.е. таких моделей поведения, которые считаются «общепринятыми» в данном культурном сообществе. Мы не забыли и про ребенка, разработав для него «Рабочую тетрадь», задания в которой – это увлекательное путешествие по стране «Дружба», ведь зачастую именно друзей и подруг не хватает нашим детям.</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A80874">
              <w:rPr>
                <w:rFonts w:ascii="Times New Roman" w:eastAsia="Times New Roman" w:hAnsi="Times New Roman" w:cs="Times New Roman"/>
                <w:b/>
                <w:bCs/>
                <w:sz w:val="28"/>
                <w:szCs w:val="28"/>
                <w:lang w:eastAsia="ru-RU"/>
              </w:rPr>
              <w:t>Худенко Е.Д., Поташова И.И., Кальянов И.В., Луданова Ю.Н., Любимова М.Н. Современные технологии оказания консультативной помощи родителям, воспитывающим ребенка-инвалида</w:t>
            </w:r>
            <w:r w:rsidRPr="002A5E96">
              <w:rPr>
                <w:rFonts w:ascii="Times New Roman" w:eastAsia="Times New Roman" w:hAnsi="Times New Roman" w:cs="Times New Roman"/>
                <w:b/>
                <w:bCs/>
                <w:sz w:val="20"/>
                <w:lang w:eastAsia="ru-RU"/>
              </w:rPr>
              <w:t>.</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АНМЦ Развитие и коррекция, 2008</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Описана технология активизации взаимодействия родителей с ребенком-инвалидом на основе методик интерактивной психотерапии, широко использующейся за рубежом в качестве эффективного подхода к психокоррекции детей-инвалидов и их родителей. Этот подход способствует стимулированию социального поведения ребенка-инвалида и в то же время снижает риск появления у него дезадаптивных реакций и включает использование определенных дисциплинирующих методов воздействия на ребенка со стороны родителей.</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A80874" w:rsidRDefault="002A5E96" w:rsidP="00AB43F3">
            <w:pPr>
              <w:spacing w:after="0" w:line="240" w:lineRule="auto"/>
              <w:jc w:val="both"/>
              <w:rPr>
                <w:rFonts w:ascii="Times New Roman" w:eastAsia="Times New Roman" w:hAnsi="Times New Roman" w:cs="Times New Roman"/>
                <w:sz w:val="28"/>
                <w:szCs w:val="28"/>
                <w:lang w:eastAsia="ru-RU"/>
              </w:rPr>
            </w:pPr>
            <w:r w:rsidRPr="00A80874">
              <w:rPr>
                <w:rFonts w:ascii="Times New Roman" w:eastAsia="Times New Roman" w:hAnsi="Times New Roman" w:cs="Times New Roman"/>
                <w:b/>
                <w:bCs/>
                <w:sz w:val="28"/>
                <w:szCs w:val="28"/>
                <w:lang w:eastAsia="ru-RU"/>
              </w:rPr>
              <w:t>Ярская-С</w:t>
            </w:r>
            <w:r w:rsidR="00A80874">
              <w:rPr>
                <w:rFonts w:ascii="Times New Roman" w:eastAsia="Times New Roman" w:hAnsi="Times New Roman" w:cs="Times New Roman"/>
                <w:b/>
                <w:bCs/>
                <w:sz w:val="28"/>
                <w:szCs w:val="28"/>
                <w:lang w:eastAsia="ru-RU"/>
              </w:rPr>
              <w:t>мирнова Е.Р./под общей редакцией:</w:t>
            </w:r>
            <w:r w:rsidR="00D74C65">
              <w:rPr>
                <w:rFonts w:ascii="Times New Roman" w:eastAsia="Times New Roman" w:hAnsi="Times New Roman" w:cs="Times New Roman"/>
                <w:b/>
                <w:bCs/>
                <w:sz w:val="28"/>
                <w:szCs w:val="28"/>
                <w:lang w:eastAsia="ru-RU"/>
              </w:rPr>
              <w:t xml:space="preserve"> </w:t>
            </w:r>
            <w:r w:rsidRPr="00A80874">
              <w:rPr>
                <w:rFonts w:ascii="Times New Roman" w:eastAsia="Times New Roman" w:hAnsi="Times New Roman" w:cs="Times New Roman"/>
                <w:b/>
                <w:bCs/>
                <w:sz w:val="28"/>
                <w:szCs w:val="28"/>
                <w:lang w:eastAsia="ru-RU"/>
              </w:rPr>
              <w:t>П</w:t>
            </w:r>
            <w:r w:rsidR="00A80874">
              <w:rPr>
                <w:rFonts w:ascii="Times New Roman" w:eastAsia="Times New Roman" w:hAnsi="Times New Roman" w:cs="Times New Roman"/>
                <w:b/>
                <w:bCs/>
                <w:sz w:val="28"/>
                <w:szCs w:val="28"/>
                <w:lang w:eastAsia="ru-RU"/>
              </w:rPr>
              <w:t>одготовка ребенка-инвалида к се</w:t>
            </w:r>
            <w:r w:rsidRPr="00A80874">
              <w:rPr>
                <w:rFonts w:ascii="Times New Roman" w:eastAsia="Times New Roman" w:hAnsi="Times New Roman" w:cs="Times New Roman"/>
                <w:b/>
                <w:bCs/>
                <w:sz w:val="28"/>
                <w:szCs w:val="28"/>
                <w:lang w:eastAsia="ru-RU"/>
              </w:rPr>
              <w:t>мейной жизни.</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ГосНИИ семьи и воспитания</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Книга посвящена вопросам подготовки детей-инвалидов к семейной жизни. Рассмотрены особенности социального положения, жизненного цикла, проблемы и ресурсы семей с детьми-инвалидами. Представлен комплекс мероприятий по формированию семейной культуры у ребенка-инвалида.</w:t>
            </w:r>
          </w:p>
          <w:p w:rsidR="00165656" w:rsidRDefault="002A5E96" w:rsidP="00AB43F3">
            <w:pPr>
              <w:spacing w:after="0" w:line="240" w:lineRule="auto"/>
              <w:jc w:val="both"/>
              <w:rPr>
                <w:rFonts w:ascii="Times New Roman" w:eastAsia="Times New Roman" w:hAnsi="Times New Roman" w:cs="Times New Roman"/>
                <w:b/>
                <w:bCs/>
                <w:sz w:val="36"/>
                <w:u w:val="single"/>
                <w:lang w:eastAsia="ru-RU"/>
              </w:rPr>
            </w:pPr>
            <w:r w:rsidRPr="002A5E96">
              <w:rPr>
                <w:rFonts w:ascii="Times New Roman" w:eastAsia="Times New Roman" w:hAnsi="Times New Roman" w:cs="Times New Roman"/>
                <w:sz w:val="24"/>
                <w:szCs w:val="24"/>
                <w:lang w:eastAsia="ru-RU"/>
              </w:rPr>
              <w:t> </w:t>
            </w:r>
          </w:p>
          <w:p w:rsidR="002A5E96" w:rsidRPr="00263EC5" w:rsidRDefault="002A5E96" w:rsidP="00AB43F3">
            <w:pPr>
              <w:spacing w:after="0" w:line="240" w:lineRule="auto"/>
              <w:jc w:val="center"/>
              <w:rPr>
                <w:rFonts w:ascii="Times New Roman" w:eastAsia="Times New Roman" w:hAnsi="Times New Roman" w:cs="Times New Roman"/>
                <w:color w:val="6600FF"/>
                <w:sz w:val="24"/>
                <w:szCs w:val="24"/>
                <w:lang w:eastAsia="ru-RU"/>
              </w:rPr>
            </w:pPr>
            <w:r w:rsidRPr="00263EC5">
              <w:rPr>
                <w:rFonts w:ascii="Times New Roman" w:eastAsia="Times New Roman" w:hAnsi="Times New Roman" w:cs="Times New Roman"/>
                <w:b/>
                <w:bCs/>
                <w:color w:val="6600FF"/>
                <w:sz w:val="36"/>
                <w:u w:val="single"/>
                <w:lang w:eastAsia="ru-RU"/>
              </w:rPr>
              <w:t>Воспитание, обучение детей</w:t>
            </w:r>
            <w:r w:rsidR="00973039">
              <w:rPr>
                <w:rFonts w:ascii="Times New Roman" w:eastAsia="Times New Roman" w:hAnsi="Times New Roman" w:cs="Times New Roman"/>
                <w:b/>
                <w:bCs/>
                <w:color w:val="6600FF"/>
                <w:sz w:val="36"/>
                <w:u w:val="single"/>
                <w:lang w:eastAsia="ru-RU"/>
              </w:rPr>
              <w:t xml:space="preserve"> </w:t>
            </w:r>
            <w:r w:rsidRPr="00263EC5">
              <w:rPr>
                <w:rFonts w:ascii="Times New Roman" w:eastAsia="Times New Roman" w:hAnsi="Times New Roman" w:cs="Times New Roman"/>
                <w:b/>
                <w:bCs/>
                <w:color w:val="6600FF"/>
                <w:sz w:val="36"/>
                <w:u w:val="single"/>
                <w:lang w:eastAsia="ru-RU"/>
              </w:rPr>
              <w:t>(по нозологиям)</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p>
          <w:p w:rsidR="002A5E96" w:rsidRPr="00165656" w:rsidRDefault="002A5E96" w:rsidP="00AB43F3">
            <w:pPr>
              <w:spacing w:after="0" w:line="240" w:lineRule="auto"/>
              <w:jc w:val="both"/>
              <w:rPr>
                <w:rFonts w:ascii="Times New Roman" w:eastAsia="Times New Roman" w:hAnsi="Times New Roman" w:cs="Times New Roman"/>
                <w:sz w:val="28"/>
                <w:szCs w:val="28"/>
                <w:lang w:eastAsia="ru-RU"/>
              </w:rPr>
            </w:pPr>
            <w:r w:rsidRPr="00165656">
              <w:rPr>
                <w:rFonts w:ascii="Times New Roman" w:eastAsia="Times New Roman" w:hAnsi="Times New Roman" w:cs="Times New Roman"/>
                <w:b/>
                <w:bCs/>
                <w:sz w:val="28"/>
                <w:szCs w:val="28"/>
                <w:lang w:eastAsia="ru-RU"/>
              </w:rPr>
              <w:t>Баенская Е. Р. Помощь в воспитании детей с особым эмоцио</w:t>
            </w:r>
            <w:r w:rsidR="00DA4BDD" w:rsidRPr="00165656">
              <w:rPr>
                <w:rFonts w:ascii="Times New Roman" w:eastAsia="Times New Roman" w:hAnsi="Times New Roman" w:cs="Times New Roman"/>
                <w:b/>
                <w:bCs/>
                <w:sz w:val="28"/>
                <w:szCs w:val="28"/>
                <w:lang w:eastAsia="ru-RU"/>
              </w:rPr>
              <w:t>нальным развитием</w:t>
            </w:r>
            <w:r w:rsidRPr="00165656">
              <w:rPr>
                <w:rFonts w:ascii="Times New Roman" w:eastAsia="Times New Roman" w:hAnsi="Times New Roman" w:cs="Times New Roman"/>
                <w:b/>
                <w:bCs/>
                <w:sz w:val="28"/>
                <w:szCs w:val="28"/>
                <w:lang w:eastAsia="ru-RU"/>
              </w:rPr>
              <w:t>.</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Теревинф, 2009</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книге рассматриваются ранние этапы и закономерности эмоциоального развития в норме. Описываются наиболее значимые для ранней диагностики признаки аффективного неблагополучия, выделяются их сочетания, характерные для искажения эмоционального развития. Прослеживается логика формирования разных вариантов раннего детского аутизма, определяются специфические для них проблемы. Предлагаются адекватные для раннего возраста приемы психологической коррекционной работы с детьми с аутизмом.</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65656" w:rsidRDefault="002A5E96" w:rsidP="00AB43F3">
            <w:pPr>
              <w:spacing w:after="0" w:line="240" w:lineRule="auto"/>
              <w:jc w:val="both"/>
              <w:rPr>
                <w:rFonts w:ascii="Times New Roman" w:eastAsia="Times New Roman" w:hAnsi="Times New Roman" w:cs="Times New Roman"/>
                <w:sz w:val="28"/>
                <w:szCs w:val="28"/>
                <w:lang w:eastAsia="ru-RU"/>
              </w:rPr>
            </w:pPr>
            <w:r w:rsidRPr="00165656">
              <w:rPr>
                <w:rFonts w:ascii="Times New Roman" w:eastAsia="Times New Roman" w:hAnsi="Times New Roman" w:cs="Times New Roman"/>
                <w:b/>
                <w:bCs/>
                <w:sz w:val="28"/>
                <w:szCs w:val="28"/>
                <w:lang w:eastAsia="ru-RU"/>
              </w:rPr>
              <w:t>Баенская Е.Р., Либлинг М.М.Психологическая помощь при нарушениях раннего эмоционального развития/метод. пособие.</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Полиграф сервис, 2001 ГНУ «Центр ранней диагностики и специальной помощи детям с отклонениями в развитии»; Институт коррекционной педагогики РАН</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Закономерности начальных этапов эмоционального развития при РДА. Методы диагностики нарушений взаимодействия ребенка с окружающими миром и признаков искажения его аффективного развития.</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165656">
              <w:rPr>
                <w:rFonts w:ascii="Times New Roman" w:eastAsia="Times New Roman" w:hAnsi="Times New Roman" w:cs="Times New Roman"/>
                <w:b/>
                <w:bCs/>
                <w:sz w:val="28"/>
                <w:szCs w:val="28"/>
                <w:lang w:eastAsia="ru-RU"/>
              </w:rPr>
              <w:t>Жиянова П. Л. Семейно-центрированная модель ранней помощи детям с синдромом Дауна</w:t>
            </w:r>
            <w:r w:rsidRPr="002A5E96">
              <w:rPr>
                <w:rFonts w:ascii="Times New Roman" w:eastAsia="Times New Roman" w:hAnsi="Times New Roman" w:cs="Times New Roman"/>
                <w:b/>
                <w:bCs/>
                <w:sz w:val="20"/>
                <w:lang w:eastAsia="ru-RU"/>
              </w:rPr>
              <w:t>.</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lastRenderedPageBreak/>
              <w:t>М.: Благотворительный фонд «Даунсайд Ап» 2006</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 xml:space="preserve">В книге рассматриваются два основных направления помощи семье, оказываемой службой ранней помощи: </w:t>
            </w:r>
            <w:r w:rsidR="00D74C65">
              <w:rPr>
                <w:rFonts w:ascii="Times New Roman" w:eastAsia="Times New Roman" w:hAnsi="Times New Roman" w:cs="Times New Roman"/>
                <w:sz w:val="24"/>
                <w:szCs w:val="24"/>
                <w:lang w:eastAsia="ru-RU"/>
              </w:rPr>
              <w:t>социально-психо</w:t>
            </w:r>
            <w:r w:rsidRPr="002A5E96">
              <w:rPr>
                <w:rFonts w:ascii="Times New Roman" w:eastAsia="Times New Roman" w:hAnsi="Times New Roman" w:cs="Times New Roman"/>
                <w:sz w:val="24"/>
                <w:szCs w:val="24"/>
                <w:lang w:eastAsia="ru-RU"/>
              </w:rPr>
              <w:t>логическое и коррекционно-педагогическое. Описывается работа по обеспечению длительной профессионально организованной под-держки семьи, направленной не только на развитие ребен</w:t>
            </w:r>
            <w:r w:rsidR="00D74C65">
              <w:rPr>
                <w:rFonts w:ascii="Times New Roman" w:eastAsia="Times New Roman" w:hAnsi="Times New Roman" w:cs="Times New Roman"/>
                <w:sz w:val="24"/>
                <w:szCs w:val="24"/>
                <w:lang w:eastAsia="ru-RU"/>
              </w:rPr>
              <w:t>к</w:t>
            </w:r>
            <w:r w:rsidRPr="002A5E96">
              <w:rPr>
                <w:rFonts w:ascii="Times New Roman" w:eastAsia="Times New Roman" w:hAnsi="Times New Roman" w:cs="Times New Roman"/>
                <w:sz w:val="24"/>
                <w:szCs w:val="24"/>
                <w:lang w:eastAsia="ru-RU"/>
              </w:rPr>
              <w:t>а, но и на адаптацию всей семьи к жизни в обществе.</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65656" w:rsidRDefault="002A5E96" w:rsidP="00AB43F3">
            <w:pPr>
              <w:spacing w:after="0" w:line="240" w:lineRule="auto"/>
              <w:jc w:val="both"/>
              <w:rPr>
                <w:rFonts w:ascii="Times New Roman" w:eastAsia="Times New Roman" w:hAnsi="Times New Roman" w:cs="Times New Roman"/>
                <w:sz w:val="28"/>
                <w:szCs w:val="28"/>
                <w:lang w:eastAsia="ru-RU"/>
              </w:rPr>
            </w:pPr>
            <w:r w:rsidRPr="00165656">
              <w:rPr>
                <w:rFonts w:ascii="Times New Roman" w:eastAsia="Times New Roman" w:hAnsi="Times New Roman" w:cs="Times New Roman"/>
                <w:b/>
                <w:bCs/>
                <w:sz w:val="28"/>
                <w:szCs w:val="28"/>
                <w:lang w:eastAsia="ru-RU"/>
              </w:rPr>
              <w:t>Карвасарская Е.Е. Осознанный аутизм, или Мне не хватает свободы.</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Генезис, 2010.</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Книга для тех, чья жизнь связана с аутичными детьми. Написана в жанре дневниковых записей, из которых, как из мозаики, складывается целостная картина, отражающая представления автора о сущ</w:t>
            </w:r>
            <w:r w:rsidR="00C16A0A">
              <w:rPr>
                <w:rFonts w:ascii="Times New Roman" w:eastAsia="Times New Roman" w:hAnsi="Times New Roman" w:cs="Times New Roman"/>
                <w:sz w:val="24"/>
                <w:szCs w:val="24"/>
                <w:lang w:eastAsia="ru-RU"/>
              </w:rPr>
              <w:t>н</w:t>
            </w:r>
            <w:r w:rsidRPr="002A5E96">
              <w:rPr>
                <w:rFonts w:ascii="Times New Roman" w:eastAsia="Times New Roman" w:hAnsi="Times New Roman" w:cs="Times New Roman"/>
                <w:sz w:val="24"/>
                <w:szCs w:val="24"/>
                <w:lang w:eastAsia="ru-RU"/>
              </w:rPr>
              <w:t>ости аутизма, о способах работы с аутичными детьми и о многом-многом другом.</w:t>
            </w:r>
          </w:p>
          <w:p w:rsidR="00165656" w:rsidRDefault="00165656" w:rsidP="00AB43F3">
            <w:pPr>
              <w:spacing w:after="0" w:line="240" w:lineRule="auto"/>
              <w:jc w:val="both"/>
              <w:rPr>
                <w:rFonts w:ascii="Times New Roman" w:eastAsia="Times New Roman" w:hAnsi="Times New Roman" w:cs="Times New Roman"/>
                <w:b/>
                <w:bCs/>
                <w:sz w:val="20"/>
                <w:lang w:eastAsia="ru-RU"/>
              </w:rPr>
            </w:pPr>
          </w:p>
          <w:p w:rsidR="002A5E96" w:rsidRPr="00165656" w:rsidRDefault="002A5E96" w:rsidP="00AB43F3">
            <w:pPr>
              <w:spacing w:after="0" w:line="240" w:lineRule="auto"/>
              <w:jc w:val="both"/>
              <w:rPr>
                <w:rFonts w:ascii="Times New Roman" w:eastAsia="Times New Roman" w:hAnsi="Times New Roman" w:cs="Times New Roman"/>
                <w:sz w:val="28"/>
                <w:szCs w:val="28"/>
                <w:lang w:eastAsia="ru-RU"/>
              </w:rPr>
            </w:pPr>
            <w:r w:rsidRPr="00165656">
              <w:rPr>
                <w:rFonts w:ascii="Times New Roman" w:eastAsia="Times New Roman" w:hAnsi="Times New Roman" w:cs="Times New Roman"/>
                <w:b/>
                <w:bCs/>
                <w:sz w:val="28"/>
                <w:szCs w:val="28"/>
                <w:lang w:eastAsia="ru-RU"/>
              </w:rPr>
              <w:t>Мамайчук И. И. Помощь психолога детям с аутизмом.</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СПб.: Речь, 2007</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Эта книга поможет родителям, имеющим детей с отличительными особенностями, лучше понять их таинственный мир.</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65656" w:rsidRDefault="002A5E96" w:rsidP="00AB43F3">
            <w:pPr>
              <w:spacing w:after="0" w:line="240" w:lineRule="auto"/>
              <w:jc w:val="both"/>
              <w:rPr>
                <w:rFonts w:ascii="Times New Roman" w:eastAsia="Times New Roman" w:hAnsi="Times New Roman" w:cs="Times New Roman"/>
                <w:sz w:val="28"/>
                <w:szCs w:val="28"/>
                <w:lang w:eastAsia="ru-RU"/>
              </w:rPr>
            </w:pPr>
            <w:r w:rsidRPr="00165656">
              <w:rPr>
                <w:rFonts w:ascii="Times New Roman" w:eastAsia="Times New Roman" w:hAnsi="Times New Roman" w:cs="Times New Roman"/>
                <w:b/>
                <w:bCs/>
                <w:sz w:val="28"/>
                <w:szCs w:val="28"/>
                <w:lang w:eastAsia="ru-RU"/>
              </w:rPr>
              <w:t>Никольская О.С., Баенская Е.Р., ЛиблингМ.М., Костин И.А., Веденина М.Ю., Аршатский А.В., Аршатская О.С. Дети и подростки с аутизмом. Пси-хологическое сопровождение.</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Теревинф, 2008</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книге подробно описываются закономерности проявления синдрома раннего детского аутизма на разных возрастных этапах, в том числе в подростковом и юношеском возрасте. Анализируются проблемы семей, воспитывающих детей и подростков с аутизмом. Предлагаются конкретные приемы психологической работы, н</w:t>
            </w:r>
            <w:r w:rsidR="00C16A0A">
              <w:rPr>
                <w:rFonts w:ascii="Times New Roman" w:eastAsia="Times New Roman" w:hAnsi="Times New Roman" w:cs="Times New Roman"/>
                <w:sz w:val="24"/>
                <w:szCs w:val="24"/>
                <w:lang w:eastAsia="ru-RU"/>
              </w:rPr>
              <w:t>а</w:t>
            </w:r>
            <w:r w:rsidRPr="002A5E96">
              <w:rPr>
                <w:rFonts w:ascii="Times New Roman" w:eastAsia="Times New Roman" w:hAnsi="Times New Roman" w:cs="Times New Roman"/>
                <w:sz w:val="24"/>
                <w:szCs w:val="24"/>
                <w:lang w:eastAsia="ru-RU"/>
              </w:rPr>
              <w:t>правленные на развитие эмоциональной сферы ребенка.</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165656" w:rsidRDefault="002A5E96" w:rsidP="00AB43F3">
            <w:pPr>
              <w:spacing w:after="0" w:line="240" w:lineRule="auto"/>
              <w:jc w:val="both"/>
              <w:rPr>
                <w:rFonts w:ascii="Times New Roman" w:eastAsia="Times New Roman" w:hAnsi="Times New Roman" w:cs="Times New Roman"/>
                <w:sz w:val="28"/>
                <w:szCs w:val="28"/>
                <w:lang w:eastAsia="ru-RU"/>
              </w:rPr>
            </w:pPr>
            <w:r w:rsidRPr="00165656">
              <w:rPr>
                <w:rFonts w:ascii="Times New Roman" w:eastAsia="Times New Roman" w:hAnsi="Times New Roman" w:cs="Times New Roman"/>
                <w:b/>
                <w:bCs/>
                <w:sz w:val="28"/>
                <w:szCs w:val="28"/>
                <w:lang w:eastAsia="ru-RU"/>
              </w:rPr>
              <w:t>Никольская О.С., Баенская Е.Р., Либлинг М.М. Аутичный ребенок. Пути помощи.</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Теревинф, 2010</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В книге освещены особенности и трудности психического развития и социализации аутичных детей, намечены пути помощи в их обучении и семейном воспитании. Рассматриваются проблемы диагностики детей раннего возраста; предлагаются подходы к оказанию помощи как в сравнительно легких, так и в достаточно тяжелых случаях детского аутизма.</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2A5E96" w:rsidRPr="00D075BA" w:rsidRDefault="002A5E96" w:rsidP="00AB43F3">
            <w:pPr>
              <w:spacing w:after="0" w:line="240" w:lineRule="auto"/>
              <w:jc w:val="both"/>
              <w:rPr>
                <w:rFonts w:ascii="Times New Roman" w:eastAsia="Times New Roman" w:hAnsi="Times New Roman" w:cs="Times New Roman"/>
                <w:sz w:val="28"/>
                <w:szCs w:val="28"/>
                <w:lang w:eastAsia="ru-RU"/>
              </w:rPr>
            </w:pPr>
            <w:r w:rsidRPr="00D075BA">
              <w:rPr>
                <w:rFonts w:ascii="Times New Roman" w:eastAsia="Times New Roman" w:hAnsi="Times New Roman" w:cs="Times New Roman"/>
                <w:b/>
                <w:bCs/>
                <w:sz w:val="28"/>
                <w:szCs w:val="28"/>
                <w:lang w:eastAsia="ru-RU"/>
              </w:rPr>
              <w:t>Питерс Т. Аутизм: от теоретического понимания к педагогическому воздействию.</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М.: Гуманит. изд. центр ВЛАДОС, 2003.</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Работа посвящена актуальным проблемам воспитания и развития детей с аутизмом и нацелена на практическое использование представленных идей на преодоление трудностей, связанных с проблемами понимания значений, коммуникациями, социальным взаимодействием.</w:t>
            </w: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AB43F3" w:rsidRDefault="00AB43F3" w:rsidP="00AB43F3">
            <w:pPr>
              <w:spacing w:after="0" w:line="240" w:lineRule="auto"/>
              <w:jc w:val="both"/>
              <w:rPr>
                <w:rFonts w:ascii="Times New Roman" w:eastAsia="Times New Roman" w:hAnsi="Times New Roman" w:cs="Times New Roman"/>
                <w:b/>
                <w:bCs/>
                <w:sz w:val="28"/>
                <w:szCs w:val="28"/>
                <w:lang w:eastAsia="ru-RU"/>
              </w:rPr>
            </w:pPr>
          </w:p>
          <w:p w:rsidR="00D075BA" w:rsidRDefault="002A5E96" w:rsidP="00AB43F3">
            <w:pPr>
              <w:spacing w:after="0" w:line="240" w:lineRule="auto"/>
              <w:jc w:val="both"/>
              <w:rPr>
                <w:rFonts w:ascii="Times New Roman" w:eastAsia="Times New Roman" w:hAnsi="Times New Roman" w:cs="Times New Roman"/>
                <w:b/>
                <w:bCs/>
                <w:sz w:val="28"/>
                <w:szCs w:val="28"/>
                <w:lang w:eastAsia="ru-RU"/>
              </w:rPr>
            </w:pPr>
            <w:r w:rsidRPr="00D075BA">
              <w:rPr>
                <w:rFonts w:ascii="Times New Roman" w:eastAsia="Times New Roman" w:hAnsi="Times New Roman" w:cs="Times New Roman"/>
                <w:b/>
                <w:bCs/>
                <w:sz w:val="28"/>
                <w:szCs w:val="28"/>
                <w:lang w:eastAsia="ru-RU"/>
              </w:rPr>
              <w:t>Шипицына JI. М. «Необучаемый» ребенок в семье и обществе. Социализация детей с нарушением интеллекта.</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СПб.: Изд-во «Дидактика Плюс», 2002</w:t>
            </w:r>
          </w:p>
          <w:p w:rsidR="002A5E96" w:rsidRPr="002A5E96" w:rsidRDefault="002A5E96" w:rsidP="00AB43F3">
            <w:pPr>
              <w:spacing w:after="0" w:line="240" w:lineRule="auto"/>
              <w:jc w:val="both"/>
              <w:rPr>
                <w:rFonts w:ascii="Times New Roman" w:eastAsia="Times New Roman" w:hAnsi="Times New Roman" w:cs="Times New Roman"/>
                <w:sz w:val="24"/>
                <w:szCs w:val="24"/>
                <w:lang w:eastAsia="ru-RU"/>
              </w:rPr>
            </w:pPr>
            <w:r w:rsidRPr="002A5E96">
              <w:rPr>
                <w:rFonts w:ascii="Times New Roman" w:eastAsia="Times New Roman" w:hAnsi="Times New Roman" w:cs="Times New Roman"/>
                <w:sz w:val="24"/>
                <w:szCs w:val="24"/>
                <w:lang w:eastAsia="ru-RU"/>
              </w:rPr>
              <w:t xml:space="preserve">Особое значение в книге уделяется социализации и интеграции детей, подростков и молодых людей с умственной отсталостью в общество. </w:t>
            </w:r>
            <w:r w:rsidR="00D075BA">
              <w:rPr>
                <w:rFonts w:ascii="Times New Roman" w:eastAsia="Times New Roman" w:hAnsi="Times New Roman" w:cs="Times New Roman"/>
                <w:sz w:val="24"/>
                <w:szCs w:val="24"/>
                <w:lang w:eastAsia="ru-RU"/>
              </w:rPr>
              <w:t>Р</w:t>
            </w:r>
            <w:r w:rsidRPr="002A5E96">
              <w:rPr>
                <w:rFonts w:ascii="Times New Roman" w:eastAsia="Times New Roman" w:hAnsi="Times New Roman" w:cs="Times New Roman"/>
                <w:sz w:val="24"/>
                <w:szCs w:val="24"/>
                <w:lang w:eastAsia="ru-RU"/>
              </w:rPr>
              <w:t xml:space="preserve">ассматриваются вопросы их социально-психологической адаптации, </w:t>
            </w:r>
            <w:r w:rsidR="00D075BA">
              <w:rPr>
                <w:rFonts w:ascii="Times New Roman" w:eastAsia="Times New Roman" w:hAnsi="Times New Roman" w:cs="Times New Roman"/>
                <w:sz w:val="24"/>
                <w:szCs w:val="24"/>
                <w:lang w:eastAsia="ru-RU"/>
              </w:rPr>
              <w:t>формирование коммуникативных на</w:t>
            </w:r>
            <w:r w:rsidRPr="002A5E96">
              <w:rPr>
                <w:rFonts w:ascii="Times New Roman" w:eastAsia="Times New Roman" w:hAnsi="Times New Roman" w:cs="Times New Roman"/>
                <w:sz w:val="24"/>
                <w:szCs w:val="24"/>
                <w:lang w:eastAsia="ru-RU"/>
              </w:rPr>
              <w:t xml:space="preserve">выков, семейные взаимоотношения, </w:t>
            </w:r>
            <w:r w:rsidR="00D075BA">
              <w:rPr>
                <w:rFonts w:ascii="Times New Roman" w:eastAsia="Times New Roman" w:hAnsi="Times New Roman" w:cs="Times New Roman"/>
                <w:sz w:val="24"/>
                <w:szCs w:val="24"/>
                <w:lang w:eastAsia="ru-RU"/>
              </w:rPr>
              <w:t xml:space="preserve">и </w:t>
            </w:r>
            <w:r w:rsidRPr="002A5E96">
              <w:rPr>
                <w:rFonts w:ascii="Times New Roman" w:eastAsia="Times New Roman" w:hAnsi="Times New Roman" w:cs="Times New Roman"/>
                <w:sz w:val="24"/>
                <w:szCs w:val="24"/>
                <w:lang w:eastAsia="ru-RU"/>
              </w:rPr>
              <w:t xml:space="preserve">психолого-педагогическое сопровождение умственно отсталых </w:t>
            </w:r>
            <w:r w:rsidR="00D075BA">
              <w:rPr>
                <w:rFonts w:ascii="Times New Roman" w:eastAsia="Times New Roman" w:hAnsi="Times New Roman" w:cs="Times New Roman"/>
                <w:sz w:val="24"/>
                <w:szCs w:val="24"/>
                <w:lang w:eastAsia="ru-RU"/>
              </w:rPr>
              <w:t xml:space="preserve">детей </w:t>
            </w:r>
            <w:r w:rsidRPr="002A5E96">
              <w:rPr>
                <w:rFonts w:ascii="Times New Roman" w:eastAsia="Times New Roman" w:hAnsi="Times New Roman" w:cs="Times New Roman"/>
                <w:sz w:val="24"/>
                <w:szCs w:val="24"/>
                <w:lang w:eastAsia="ru-RU"/>
              </w:rPr>
              <w:t>в различных условиях обучения, воспитания и реабилитации.</w:t>
            </w:r>
          </w:p>
        </w:tc>
      </w:tr>
    </w:tbl>
    <w:p w:rsidR="009712F1" w:rsidRDefault="009712F1" w:rsidP="00AB43F3">
      <w:pPr>
        <w:spacing w:after="0" w:line="240" w:lineRule="auto"/>
        <w:jc w:val="both"/>
      </w:pPr>
    </w:p>
    <w:sectPr w:rsidR="009712F1" w:rsidSect="00AB43F3">
      <w:pgSz w:w="11906" w:h="16838"/>
      <w:pgMar w:top="510" w:right="851" w:bottom="1134" w:left="102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E96"/>
    <w:rsid w:val="00081011"/>
    <w:rsid w:val="000A40B4"/>
    <w:rsid w:val="000A6A50"/>
    <w:rsid w:val="00165656"/>
    <w:rsid w:val="001D3AA7"/>
    <w:rsid w:val="00263EC5"/>
    <w:rsid w:val="00285BB1"/>
    <w:rsid w:val="002A5E96"/>
    <w:rsid w:val="0030184F"/>
    <w:rsid w:val="00325FE1"/>
    <w:rsid w:val="004878B5"/>
    <w:rsid w:val="004D3AF6"/>
    <w:rsid w:val="004E55C6"/>
    <w:rsid w:val="00645061"/>
    <w:rsid w:val="006B4977"/>
    <w:rsid w:val="009712F1"/>
    <w:rsid w:val="00973039"/>
    <w:rsid w:val="00A0637B"/>
    <w:rsid w:val="00A80874"/>
    <w:rsid w:val="00AB43F3"/>
    <w:rsid w:val="00AC4DFC"/>
    <w:rsid w:val="00AE4CDC"/>
    <w:rsid w:val="00B81600"/>
    <w:rsid w:val="00BD2E27"/>
    <w:rsid w:val="00C16A0A"/>
    <w:rsid w:val="00C34B03"/>
    <w:rsid w:val="00CC24F8"/>
    <w:rsid w:val="00CE6702"/>
    <w:rsid w:val="00D075BA"/>
    <w:rsid w:val="00D31D61"/>
    <w:rsid w:val="00D74C65"/>
    <w:rsid w:val="00D806AF"/>
    <w:rsid w:val="00DA4BDD"/>
    <w:rsid w:val="00E27CC2"/>
    <w:rsid w:val="00EC5B55"/>
    <w:rsid w:val="00FD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E96"/>
    <w:rPr>
      <w:color w:val="0000FF"/>
      <w:u w:val="single"/>
    </w:rPr>
  </w:style>
  <w:style w:type="paragraph" w:styleId="a4">
    <w:name w:val="Normal (Web)"/>
    <w:basedOn w:val="a"/>
    <w:uiPriority w:val="99"/>
    <w:unhideWhenUsed/>
    <w:rsid w:val="002A5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5E96"/>
    <w:rPr>
      <w:b/>
      <w:bCs/>
    </w:rPr>
  </w:style>
  <w:style w:type="paragraph" w:styleId="a6">
    <w:name w:val="Balloon Text"/>
    <w:basedOn w:val="a"/>
    <w:link w:val="a7"/>
    <w:uiPriority w:val="99"/>
    <w:semiHidden/>
    <w:unhideWhenUsed/>
    <w:rsid w:val="002A5E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5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7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C1CE-388A-40C0-B3D1-70B2C342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№3</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Valentina</cp:lastModifiedBy>
  <cp:revision>31</cp:revision>
  <dcterms:created xsi:type="dcterms:W3CDTF">2015-02-17T11:09:00Z</dcterms:created>
  <dcterms:modified xsi:type="dcterms:W3CDTF">2019-03-20T06:24:00Z</dcterms:modified>
</cp:coreProperties>
</file>