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294" w:type="dxa"/>
        <w:tblInd w:w="392" w:type="dxa"/>
        <w:tblLayout w:type="fixed"/>
        <w:tblLook w:val="04A0"/>
      </w:tblPr>
      <w:tblGrid>
        <w:gridCol w:w="424"/>
        <w:gridCol w:w="1419"/>
        <w:gridCol w:w="1559"/>
        <w:gridCol w:w="3685"/>
        <w:gridCol w:w="2207"/>
      </w:tblGrid>
      <w:tr w:rsidR="00C1337D" w:rsidRPr="00CD0E61" w:rsidTr="009C19AF">
        <w:tc>
          <w:tcPr>
            <w:tcW w:w="9294" w:type="dxa"/>
            <w:gridSpan w:val="5"/>
          </w:tcPr>
          <w:p w:rsidR="00C1337D" w:rsidRPr="00CD0E61" w:rsidRDefault="00C1337D" w:rsidP="009C19AF">
            <w:pPr>
              <w:jc w:val="center"/>
              <w:rPr>
                <w:b/>
                <w:u w:val="single"/>
              </w:rPr>
            </w:pPr>
            <w:r w:rsidRPr="00CD0E61">
              <w:rPr>
                <w:b/>
                <w:u w:val="single"/>
              </w:rPr>
              <w:t>ВТОРНИК</w:t>
            </w:r>
            <w:r>
              <w:rPr>
                <w:b/>
                <w:u w:val="single"/>
              </w:rPr>
              <w:t xml:space="preserve"> (12.05)</w:t>
            </w:r>
          </w:p>
        </w:tc>
      </w:tr>
      <w:tr w:rsidR="00C1337D" w:rsidTr="00C1337D">
        <w:trPr>
          <w:trHeight w:val="291"/>
        </w:trPr>
        <w:tc>
          <w:tcPr>
            <w:tcW w:w="424" w:type="dxa"/>
          </w:tcPr>
          <w:p w:rsidR="00C1337D" w:rsidRDefault="00C1337D" w:rsidP="009C19AF"/>
        </w:tc>
        <w:tc>
          <w:tcPr>
            <w:tcW w:w="1419" w:type="dxa"/>
          </w:tcPr>
          <w:p w:rsidR="00C1337D" w:rsidRDefault="00C1337D" w:rsidP="009C19AF">
            <w:r>
              <w:t>Предмет</w:t>
            </w:r>
          </w:p>
        </w:tc>
        <w:tc>
          <w:tcPr>
            <w:tcW w:w="1559" w:type="dxa"/>
          </w:tcPr>
          <w:p w:rsidR="00C1337D" w:rsidRDefault="00C1337D" w:rsidP="009C19AF">
            <w:r>
              <w:t>Тема урока</w:t>
            </w:r>
          </w:p>
        </w:tc>
        <w:tc>
          <w:tcPr>
            <w:tcW w:w="3685" w:type="dxa"/>
          </w:tcPr>
          <w:p w:rsidR="00C1337D" w:rsidRPr="0021731C" w:rsidRDefault="00C1337D" w:rsidP="009C19AF">
            <w:pPr>
              <w:pStyle w:val="a5"/>
              <w:shd w:val="clear" w:color="auto" w:fill="FFFFFF"/>
              <w:spacing w:after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1731C">
              <w:rPr>
                <w:rFonts w:ascii="Arial" w:hAnsi="Arial" w:cs="Arial"/>
                <w:color w:val="333333"/>
                <w:sz w:val="22"/>
                <w:szCs w:val="22"/>
              </w:rPr>
              <w:t>Материал</w:t>
            </w:r>
          </w:p>
        </w:tc>
        <w:tc>
          <w:tcPr>
            <w:tcW w:w="2207" w:type="dxa"/>
          </w:tcPr>
          <w:p w:rsidR="00C1337D" w:rsidRDefault="00C1337D" w:rsidP="009C19AF">
            <w:r>
              <w:t>Домашнее задание</w:t>
            </w:r>
          </w:p>
        </w:tc>
      </w:tr>
      <w:tr w:rsidR="00C1337D" w:rsidTr="00C1337D">
        <w:trPr>
          <w:trHeight w:val="724"/>
        </w:trPr>
        <w:tc>
          <w:tcPr>
            <w:tcW w:w="424" w:type="dxa"/>
          </w:tcPr>
          <w:p w:rsidR="00C1337D" w:rsidRDefault="00C1337D" w:rsidP="009C19AF">
            <w:r>
              <w:t>1</w:t>
            </w:r>
          </w:p>
        </w:tc>
        <w:tc>
          <w:tcPr>
            <w:tcW w:w="1419" w:type="dxa"/>
          </w:tcPr>
          <w:p w:rsidR="00C1337D" w:rsidRDefault="00C1337D" w:rsidP="009C19AF">
            <w:r>
              <w:t>Англ. Яз</w:t>
            </w:r>
          </w:p>
          <w:p w:rsidR="00C1337D" w:rsidRDefault="00C1337D" w:rsidP="009C19AF">
            <w:r>
              <w:t>9:00 – 9:30</w:t>
            </w:r>
          </w:p>
        </w:tc>
        <w:tc>
          <w:tcPr>
            <w:tcW w:w="1559" w:type="dxa"/>
          </w:tcPr>
          <w:p w:rsidR="00C1337D" w:rsidRDefault="00C1337D" w:rsidP="009C19AF"/>
        </w:tc>
        <w:tc>
          <w:tcPr>
            <w:tcW w:w="3685" w:type="dxa"/>
          </w:tcPr>
          <w:p w:rsidR="00C1337D" w:rsidRPr="00C1337D" w:rsidRDefault="00C1337D" w:rsidP="00C1337D">
            <w:pPr>
              <w:shd w:val="clear" w:color="auto" w:fill="FFFFFF"/>
              <w:rPr>
                <w:rFonts w:ascii="-webkit-standard" w:hAnsi="-webkit-standard"/>
                <w:color w:val="000000"/>
              </w:rPr>
            </w:pPr>
            <w:hyperlink r:id="rId4" w:tgtFrame="_blank" w:history="1">
              <w:r w:rsidRPr="00C1337D">
                <w:rPr>
                  <w:rStyle w:val="a3"/>
                  <w:rFonts w:ascii="-webkit-standard" w:hAnsi="-webkit-standard"/>
                  <w:color w:val="005BD1"/>
                </w:rPr>
                <w:t>https://puzzle-english.com/video/spounge_bob_song</w:t>
              </w:r>
            </w:hyperlink>
          </w:p>
          <w:p w:rsidR="00C1337D" w:rsidRPr="00C1337D" w:rsidRDefault="00C1337D" w:rsidP="00C1337D">
            <w:pPr>
              <w:pStyle w:val="p1mailrucssattributepostfix"/>
              <w:shd w:val="clear" w:color="auto" w:fill="FFFFFF"/>
              <w:spacing w:before="0" w:beforeAutospacing="0" w:after="0" w:afterAutospacing="0"/>
              <w:rPr>
                <w:rFonts w:ascii=".SF UI Text" w:hAnsi=".SF UI Text"/>
                <w:color w:val="454545"/>
                <w:sz w:val="22"/>
                <w:szCs w:val="22"/>
              </w:rPr>
            </w:pPr>
            <w:r w:rsidRPr="00C1337D">
              <w:rPr>
                <w:rStyle w:val="s1mailrucssattributepostfix"/>
                <w:rFonts w:ascii=".SFUIText" w:hAnsi=".SFUIText"/>
                <w:color w:val="454545"/>
                <w:sz w:val="22"/>
                <w:szCs w:val="22"/>
              </w:rPr>
              <w:t>1. Посмотреть мультфильм (по ссылке) с русскими субтитрами, кнопка RU (левый нижний угол в окне видео)</w:t>
            </w:r>
          </w:p>
          <w:p w:rsidR="00C1337D" w:rsidRPr="00C1337D" w:rsidRDefault="00C1337D" w:rsidP="00C1337D">
            <w:pPr>
              <w:pStyle w:val="p1mailrucssattributepostfix"/>
              <w:shd w:val="clear" w:color="auto" w:fill="FFFFFF"/>
              <w:spacing w:before="0" w:beforeAutospacing="0" w:after="0" w:afterAutospacing="0"/>
              <w:rPr>
                <w:rFonts w:ascii=".SF UI Text" w:hAnsi=".SF UI Text"/>
                <w:color w:val="454545"/>
                <w:sz w:val="22"/>
                <w:szCs w:val="22"/>
              </w:rPr>
            </w:pPr>
            <w:r w:rsidRPr="00C1337D">
              <w:rPr>
                <w:rStyle w:val="s1mailrucssattributepostfix"/>
                <w:rFonts w:ascii=".SFUIText" w:hAnsi=".SFUIText"/>
                <w:color w:val="454545"/>
                <w:sz w:val="22"/>
                <w:szCs w:val="22"/>
              </w:rPr>
              <w:t>2. Посмотреть мультфильм с английскими субтитрами, кнопка EN. </w:t>
            </w:r>
          </w:p>
          <w:p w:rsidR="00C1337D" w:rsidRPr="00C1337D" w:rsidRDefault="00C1337D" w:rsidP="00C1337D">
            <w:pPr>
              <w:pStyle w:val="p1mailrucssattributepostfix"/>
              <w:shd w:val="clear" w:color="auto" w:fill="FFFFFF"/>
              <w:spacing w:before="0" w:beforeAutospacing="0" w:after="0" w:afterAutospacing="0"/>
              <w:rPr>
                <w:rFonts w:ascii=".SF UI Text" w:hAnsi=".SF UI Text"/>
                <w:color w:val="454545"/>
                <w:sz w:val="22"/>
                <w:szCs w:val="22"/>
              </w:rPr>
            </w:pPr>
            <w:r w:rsidRPr="00C1337D">
              <w:rPr>
                <w:rStyle w:val="s1mailrucssattributepostfix"/>
                <w:rFonts w:ascii=".SFUIText" w:hAnsi=".SFUIText"/>
                <w:color w:val="454545"/>
                <w:sz w:val="22"/>
                <w:szCs w:val="22"/>
              </w:rPr>
              <w:t>3. Посмотреть мультфильм без субтитров 2 или 3 раза. </w:t>
            </w:r>
          </w:p>
          <w:p w:rsidR="00C1337D" w:rsidRPr="00C1337D" w:rsidRDefault="00C1337D" w:rsidP="00C1337D">
            <w:pPr>
              <w:pStyle w:val="p1mailrucssattributepostfix"/>
              <w:shd w:val="clear" w:color="auto" w:fill="FFFFFF"/>
              <w:spacing w:before="0" w:beforeAutospacing="0" w:after="0" w:afterAutospacing="0"/>
              <w:rPr>
                <w:rFonts w:ascii=".SF UI Text" w:hAnsi=".SF UI Text"/>
                <w:color w:val="454545"/>
                <w:sz w:val="22"/>
                <w:szCs w:val="22"/>
              </w:rPr>
            </w:pPr>
            <w:r w:rsidRPr="00C1337D">
              <w:rPr>
                <w:rStyle w:val="s1mailrucssattributepostfix"/>
                <w:rFonts w:ascii=".SFUIText" w:hAnsi=".SFUIText"/>
                <w:color w:val="454545"/>
                <w:sz w:val="22"/>
                <w:szCs w:val="22"/>
              </w:rPr>
              <w:t>4. Читать слова и выражения ниже видео, повторять вслух (значок «динамик») 3-5 раз. </w:t>
            </w:r>
          </w:p>
          <w:p w:rsidR="00C1337D" w:rsidRPr="00C1337D" w:rsidRDefault="00C1337D" w:rsidP="00C1337D">
            <w:pPr>
              <w:pStyle w:val="p1mailrucssattributepostfix"/>
              <w:shd w:val="clear" w:color="auto" w:fill="FFFFFF"/>
              <w:spacing w:before="0" w:beforeAutospacing="0" w:after="0" w:afterAutospacing="0"/>
              <w:rPr>
                <w:rFonts w:ascii=".SF UI Text" w:hAnsi=".SF UI Text"/>
                <w:color w:val="454545"/>
                <w:sz w:val="22"/>
                <w:szCs w:val="22"/>
              </w:rPr>
            </w:pPr>
            <w:r w:rsidRPr="00C1337D">
              <w:rPr>
                <w:rStyle w:val="s1mailrucssattributepostfix"/>
                <w:rFonts w:ascii=".SFUIText" w:hAnsi=".SFUIText"/>
                <w:color w:val="454545"/>
                <w:sz w:val="22"/>
                <w:szCs w:val="22"/>
              </w:rPr>
              <w:t xml:space="preserve">5. Читать и повторять </w:t>
            </w:r>
            <w:proofErr w:type="spellStart"/>
            <w:r w:rsidRPr="00C1337D">
              <w:rPr>
                <w:rStyle w:val="s1mailrucssattributepostfix"/>
                <w:rFonts w:ascii=".SFUIText" w:hAnsi=".SFUIText"/>
                <w:color w:val="454545"/>
                <w:sz w:val="22"/>
                <w:szCs w:val="22"/>
              </w:rPr>
              <w:t>преложения</w:t>
            </w:r>
            <w:proofErr w:type="spellEnd"/>
            <w:r w:rsidRPr="00C1337D">
              <w:rPr>
                <w:rStyle w:val="s1mailrucssattributepostfix"/>
                <w:rFonts w:ascii=".SFUIText" w:hAnsi=".SFUIText"/>
                <w:color w:val="454545"/>
                <w:sz w:val="22"/>
                <w:szCs w:val="22"/>
              </w:rPr>
              <w:t xml:space="preserve"> </w:t>
            </w:r>
            <w:proofErr w:type="gramStart"/>
            <w:r w:rsidRPr="00C1337D">
              <w:rPr>
                <w:rStyle w:val="s1mailrucssattributepostfix"/>
                <w:rFonts w:ascii=".SFUIText" w:hAnsi=".SFUIText"/>
                <w:color w:val="454545"/>
                <w:sz w:val="22"/>
                <w:szCs w:val="22"/>
              </w:rPr>
              <w:t>в</w:t>
            </w:r>
            <w:proofErr w:type="gramEnd"/>
            <w:r w:rsidRPr="00C1337D">
              <w:rPr>
                <w:rStyle w:val="s1mailrucssattributepostfix"/>
                <w:rFonts w:ascii=".SFUIText" w:hAnsi=".SFUIText"/>
                <w:color w:val="454545"/>
                <w:sz w:val="22"/>
                <w:szCs w:val="22"/>
              </w:rPr>
              <w:t xml:space="preserve"> «Ознакомиться </w:t>
            </w:r>
            <w:proofErr w:type="gramStart"/>
            <w:r w:rsidRPr="00C1337D">
              <w:rPr>
                <w:rStyle w:val="s1mailrucssattributepostfix"/>
                <w:rFonts w:ascii=".SFUIText" w:hAnsi=".SFUIText"/>
                <w:color w:val="454545"/>
                <w:sz w:val="22"/>
                <w:szCs w:val="22"/>
              </w:rPr>
              <w:t>с</w:t>
            </w:r>
            <w:proofErr w:type="gramEnd"/>
            <w:r w:rsidRPr="00C1337D">
              <w:rPr>
                <w:rStyle w:val="s1mailrucssattributepostfix"/>
                <w:rFonts w:ascii=".SFUIText" w:hAnsi=".SFUIText"/>
                <w:color w:val="454545"/>
                <w:sz w:val="22"/>
                <w:szCs w:val="22"/>
              </w:rPr>
              <w:t xml:space="preserve"> фразами», значок «наушники». </w:t>
            </w:r>
          </w:p>
          <w:p w:rsidR="00C1337D" w:rsidRPr="00C1337D" w:rsidRDefault="00C1337D" w:rsidP="00C1337D">
            <w:pPr>
              <w:pStyle w:val="p1mailrucssattributepostfix"/>
              <w:shd w:val="clear" w:color="auto" w:fill="FFFFFF"/>
              <w:spacing w:before="0" w:beforeAutospacing="0" w:after="0" w:afterAutospacing="0"/>
              <w:rPr>
                <w:rFonts w:ascii=".SF UI Text" w:hAnsi=".SF UI Text"/>
                <w:color w:val="454545"/>
                <w:sz w:val="22"/>
                <w:szCs w:val="22"/>
              </w:rPr>
            </w:pPr>
            <w:r w:rsidRPr="00C1337D">
              <w:rPr>
                <w:rStyle w:val="s1mailrucssattributepostfix"/>
                <w:rFonts w:ascii=".SFUIText" w:hAnsi=".SFUIText"/>
                <w:color w:val="454545"/>
                <w:sz w:val="22"/>
                <w:szCs w:val="22"/>
              </w:rPr>
              <w:t xml:space="preserve">6. Собрать предложения из </w:t>
            </w:r>
            <w:proofErr w:type="spellStart"/>
            <w:r w:rsidRPr="00C1337D">
              <w:rPr>
                <w:rStyle w:val="s1mailrucssattributepostfix"/>
                <w:rFonts w:ascii=".SFUIText" w:hAnsi=".SFUIText"/>
                <w:color w:val="454545"/>
                <w:sz w:val="22"/>
                <w:szCs w:val="22"/>
              </w:rPr>
              <w:t>пазлов</w:t>
            </w:r>
            <w:proofErr w:type="spellEnd"/>
            <w:r w:rsidRPr="00C1337D">
              <w:rPr>
                <w:rStyle w:val="s1mailrucssattributepostfix"/>
                <w:rFonts w:ascii=".SFUIText" w:hAnsi=".SFUIText"/>
                <w:color w:val="454545"/>
                <w:sz w:val="22"/>
                <w:szCs w:val="22"/>
              </w:rPr>
              <w:t xml:space="preserve"> «Начать упражнение. </w:t>
            </w:r>
          </w:p>
        </w:tc>
        <w:tc>
          <w:tcPr>
            <w:tcW w:w="2207" w:type="dxa"/>
          </w:tcPr>
          <w:p w:rsidR="00C1337D" w:rsidRPr="00C1337D" w:rsidRDefault="00C1337D" w:rsidP="00C1337D">
            <w:pPr>
              <w:pStyle w:val="p1mailrucssattributepostfix"/>
              <w:shd w:val="clear" w:color="auto" w:fill="FFFFFF"/>
              <w:spacing w:before="0" w:beforeAutospacing="0" w:after="0" w:afterAutospacing="0"/>
              <w:rPr>
                <w:rFonts w:ascii=".SF UI Text" w:hAnsi=".SF UI Text"/>
                <w:color w:val="454545"/>
                <w:sz w:val="22"/>
                <w:szCs w:val="22"/>
              </w:rPr>
            </w:pPr>
            <w:r w:rsidRPr="00C1337D">
              <w:rPr>
                <w:rStyle w:val="s1mailrucssattributepostfix"/>
                <w:rFonts w:ascii=".SFUIText" w:hAnsi=".SFUIText"/>
                <w:color w:val="454545"/>
                <w:sz w:val="22"/>
                <w:szCs w:val="22"/>
              </w:rPr>
              <w:t xml:space="preserve">7. Сфотографировать предложение из </w:t>
            </w:r>
            <w:proofErr w:type="spellStart"/>
            <w:r w:rsidRPr="00C1337D">
              <w:rPr>
                <w:rStyle w:val="s1mailrucssattributepostfix"/>
                <w:rFonts w:ascii=".SFUIText" w:hAnsi=".SFUIText"/>
                <w:color w:val="454545"/>
                <w:sz w:val="22"/>
                <w:szCs w:val="22"/>
              </w:rPr>
              <w:t>пазлов</w:t>
            </w:r>
            <w:proofErr w:type="spellEnd"/>
            <w:r w:rsidRPr="00C1337D">
              <w:rPr>
                <w:rStyle w:val="s1mailrucssattributepostfix"/>
                <w:rFonts w:ascii=".SFUIText" w:hAnsi=".SFUIText"/>
                <w:color w:val="454545"/>
                <w:sz w:val="22"/>
                <w:szCs w:val="22"/>
              </w:rPr>
              <w:t xml:space="preserve"> номер 20, </w:t>
            </w:r>
            <w:r w:rsidRPr="00C1337D">
              <w:rPr>
                <w:rFonts w:ascii=".SFUIText" w:hAnsi=".SFUIText"/>
                <w:color w:val="454545"/>
                <w:sz w:val="22"/>
                <w:szCs w:val="22"/>
              </w:rPr>
              <w:t>прислать мне</w:t>
            </w:r>
            <w:r>
              <w:t xml:space="preserve"> </w:t>
            </w:r>
            <w:hyperlink r:id="rId5" w:history="1">
              <w:r w:rsidRPr="00734837">
                <w:rPr>
                  <w:rStyle w:val="a3"/>
                  <w:rFonts w:ascii=".SFUIText" w:hAnsi=".SFUIText"/>
                  <w:sz w:val="22"/>
                  <w:szCs w:val="22"/>
                </w:rPr>
                <w:t>79193773311@mail.ru</w:t>
              </w:r>
            </w:hyperlink>
            <w:r>
              <w:rPr>
                <w:rFonts w:ascii=".SFUIText" w:hAnsi=".SFUIText"/>
                <w:color w:val="454545"/>
                <w:sz w:val="22"/>
                <w:szCs w:val="22"/>
              </w:rPr>
              <w:t xml:space="preserve"> </w:t>
            </w:r>
            <w:r w:rsidRPr="00C1337D">
              <w:rPr>
                <w:rFonts w:ascii=".SFUIText" w:hAnsi=".SFUIText"/>
                <w:color w:val="454545"/>
                <w:sz w:val="22"/>
                <w:szCs w:val="22"/>
              </w:rPr>
              <w:t>. </w:t>
            </w:r>
          </w:p>
          <w:p w:rsidR="00C1337D" w:rsidRDefault="00C1337D" w:rsidP="00C1337D">
            <w:r w:rsidRPr="00C1337D">
              <w:rPr>
                <w:rStyle w:val="s1mailrucssattributepostfix"/>
                <w:rFonts w:ascii=".SFUIText" w:hAnsi=".SFUIText"/>
                <w:color w:val="454545"/>
              </w:rPr>
              <w:t>8.Придумать и написать 3 предложения с любыми словами из раздела «слова и выражения». НА ОЦЕНКУ! </w:t>
            </w:r>
          </w:p>
        </w:tc>
      </w:tr>
      <w:tr w:rsidR="00C1337D" w:rsidTr="00C1337D">
        <w:tc>
          <w:tcPr>
            <w:tcW w:w="424" w:type="dxa"/>
          </w:tcPr>
          <w:p w:rsidR="00C1337D" w:rsidRDefault="00C1337D" w:rsidP="009C19AF">
            <w:r>
              <w:t>2</w:t>
            </w:r>
          </w:p>
        </w:tc>
        <w:tc>
          <w:tcPr>
            <w:tcW w:w="1419" w:type="dxa"/>
          </w:tcPr>
          <w:p w:rsidR="00C1337D" w:rsidRDefault="00C1337D" w:rsidP="009C19AF">
            <w:r>
              <w:t>Русский язык</w:t>
            </w:r>
          </w:p>
          <w:p w:rsidR="00C1337D" w:rsidRDefault="00C1337D" w:rsidP="009C19AF">
            <w:r>
              <w:t>9:40 – 10:10</w:t>
            </w:r>
          </w:p>
        </w:tc>
        <w:tc>
          <w:tcPr>
            <w:tcW w:w="1559" w:type="dxa"/>
          </w:tcPr>
          <w:p w:rsidR="00C1337D" w:rsidRDefault="00C1337D" w:rsidP="009C19AF">
            <w:r>
              <w:t>Предлоги</w:t>
            </w:r>
          </w:p>
        </w:tc>
        <w:tc>
          <w:tcPr>
            <w:tcW w:w="3685" w:type="dxa"/>
          </w:tcPr>
          <w:p w:rsidR="00C1337D" w:rsidRDefault="00C1337D" w:rsidP="009C19AF">
            <w:r>
              <w:t>Учебник стр. 108, упр. 183 (</w:t>
            </w:r>
            <w:proofErr w:type="spellStart"/>
            <w:r>
              <w:t>п</w:t>
            </w:r>
            <w:proofErr w:type="spellEnd"/>
            <w:r>
              <w:t>), упр. 184 (</w:t>
            </w:r>
            <w:proofErr w:type="spellStart"/>
            <w:r>
              <w:t>п</w:t>
            </w:r>
            <w:proofErr w:type="spellEnd"/>
            <w:r>
              <w:t>)</w:t>
            </w:r>
          </w:p>
        </w:tc>
        <w:tc>
          <w:tcPr>
            <w:tcW w:w="2207" w:type="dxa"/>
          </w:tcPr>
          <w:p w:rsidR="00C1337D" w:rsidRDefault="00C1337D" w:rsidP="009C19AF">
            <w:r>
              <w:t>Учебник стр. 109, правило, упр. 186</w:t>
            </w:r>
            <w:r>
              <w:t xml:space="preserve"> (п)</w:t>
            </w:r>
          </w:p>
        </w:tc>
      </w:tr>
      <w:tr w:rsidR="00C1337D" w:rsidTr="00C1337D">
        <w:tc>
          <w:tcPr>
            <w:tcW w:w="424" w:type="dxa"/>
          </w:tcPr>
          <w:p w:rsidR="00C1337D" w:rsidRDefault="00C1337D" w:rsidP="009C19AF">
            <w:pPr>
              <w:spacing w:after="0"/>
            </w:pPr>
            <w:r>
              <w:t>3</w:t>
            </w:r>
          </w:p>
        </w:tc>
        <w:tc>
          <w:tcPr>
            <w:tcW w:w="1419" w:type="dxa"/>
          </w:tcPr>
          <w:p w:rsidR="00C1337D" w:rsidRPr="005A2CF3" w:rsidRDefault="00C1337D" w:rsidP="009C19AF">
            <w:pPr>
              <w:spacing w:after="0"/>
            </w:pPr>
            <w:r w:rsidRPr="005A2CF3">
              <w:t>АФК</w:t>
            </w:r>
          </w:p>
          <w:p w:rsidR="00C1337D" w:rsidRPr="005A2CF3" w:rsidRDefault="00C1337D" w:rsidP="009C19AF">
            <w:pPr>
              <w:spacing w:after="0"/>
            </w:pPr>
            <w:r w:rsidRPr="005A2CF3">
              <w:t>10:20 – 10:50</w:t>
            </w:r>
          </w:p>
        </w:tc>
        <w:tc>
          <w:tcPr>
            <w:tcW w:w="1559" w:type="dxa"/>
          </w:tcPr>
          <w:p w:rsidR="00C1337D" w:rsidRPr="005A2CF3" w:rsidRDefault="00C1337D" w:rsidP="009C19AF">
            <w:pPr>
              <w:spacing w:after="0"/>
            </w:pPr>
          </w:p>
        </w:tc>
        <w:tc>
          <w:tcPr>
            <w:tcW w:w="3685" w:type="dxa"/>
          </w:tcPr>
          <w:p w:rsidR="00C1337D" w:rsidRDefault="00C1337D" w:rsidP="00C1337D">
            <w:pPr>
              <w:rPr>
                <w:rFonts w:ascii="Times New Roman" w:hAnsi="Times New Roman" w:cs="Times New Roman"/>
              </w:rPr>
            </w:pPr>
            <w:r w:rsidRPr="00C1337D">
              <w:rPr>
                <w:rFonts w:ascii="Times New Roman" w:hAnsi="Times New Roman" w:cs="Times New Roman"/>
              </w:rPr>
              <w:t xml:space="preserve">Выполните каждое упражнение по 8 раз. </w:t>
            </w:r>
          </w:p>
          <w:p w:rsidR="00C1337D" w:rsidRPr="00C1337D" w:rsidRDefault="00C1337D" w:rsidP="009C19A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ниже табл.</w:t>
            </w:r>
          </w:p>
        </w:tc>
        <w:tc>
          <w:tcPr>
            <w:tcW w:w="2207" w:type="dxa"/>
          </w:tcPr>
          <w:p w:rsidR="00C1337D" w:rsidRPr="00C1337D" w:rsidRDefault="00C1337D" w:rsidP="009C19AF">
            <w:pPr>
              <w:spacing w:after="0"/>
            </w:pPr>
            <w:r w:rsidRPr="00C1337D">
              <w:rPr>
                <w:rFonts w:ascii="Times New Roman" w:hAnsi="Times New Roman" w:cs="Times New Roman"/>
              </w:rPr>
              <w:t>Снимите видео</w:t>
            </w:r>
            <w:proofErr w:type="gramStart"/>
            <w:r w:rsidRPr="00C1337D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подписью </w:t>
            </w:r>
            <w:proofErr w:type="gramStart"/>
            <w:r>
              <w:rPr>
                <w:rFonts w:ascii="Times New Roman" w:hAnsi="Times New Roman" w:cs="Times New Roman"/>
              </w:rPr>
              <w:t>чье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класс в теме сообщения отправить на </w:t>
            </w:r>
            <w:hyperlink r:id="rId6" w:history="1">
              <w:r w:rsidRPr="00734837">
                <w:rPr>
                  <w:rStyle w:val="a3"/>
                  <w:rFonts w:ascii="Times New Roman" w:hAnsi="Times New Roman" w:cs="Times New Roman"/>
                </w:rPr>
                <w:t>alexa.ovodova@gmail.com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337D" w:rsidTr="00C1337D">
        <w:tc>
          <w:tcPr>
            <w:tcW w:w="424" w:type="dxa"/>
          </w:tcPr>
          <w:p w:rsidR="00C1337D" w:rsidRDefault="00C1337D" w:rsidP="009C19AF">
            <w:pPr>
              <w:spacing w:after="0"/>
            </w:pPr>
            <w:r>
              <w:t>4</w:t>
            </w:r>
          </w:p>
        </w:tc>
        <w:tc>
          <w:tcPr>
            <w:tcW w:w="1419" w:type="dxa"/>
          </w:tcPr>
          <w:p w:rsidR="00C1337D" w:rsidRDefault="00C1337D" w:rsidP="009C19AF">
            <w:r>
              <w:t>Математика</w:t>
            </w:r>
          </w:p>
          <w:p w:rsidR="00C1337D" w:rsidRDefault="00C1337D" w:rsidP="009C19AF">
            <w:r>
              <w:t>11:10 – 11:40</w:t>
            </w:r>
          </w:p>
        </w:tc>
        <w:tc>
          <w:tcPr>
            <w:tcW w:w="1559" w:type="dxa"/>
          </w:tcPr>
          <w:p w:rsidR="00C1337D" w:rsidRPr="00C46A96" w:rsidRDefault="00C1337D" w:rsidP="009C19AF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Arial" w:eastAsia="Times New Roman" w:hAnsi="Arial" w:cs="Arial"/>
                <w:bCs/>
                <w:color w:val="1D1D1B"/>
                <w:lang w:eastAsia="ru-RU"/>
              </w:rPr>
            </w:pPr>
            <w:r w:rsidRPr="00C46A96">
              <w:rPr>
                <w:rFonts w:ascii="Arial" w:eastAsia="Times New Roman" w:hAnsi="Arial" w:cs="Arial"/>
                <w:bCs/>
                <w:color w:val="1D1D1B"/>
                <w:lang w:eastAsia="ru-RU"/>
              </w:rPr>
              <w:t xml:space="preserve">Закрепление </w:t>
            </w:r>
            <w:proofErr w:type="gramStart"/>
            <w:r w:rsidRPr="00C46A96">
              <w:rPr>
                <w:rFonts w:ascii="Arial" w:eastAsia="Times New Roman" w:hAnsi="Arial" w:cs="Arial"/>
                <w:bCs/>
                <w:color w:val="1D1D1B"/>
                <w:lang w:eastAsia="ru-RU"/>
              </w:rPr>
              <w:t>изученного</w:t>
            </w:r>
            <w:proofErr w:type="gramEnd"/>
            <w:r w:rsidRPr="00C46A96">
              <w:rPr>
                <w:rFonts w:ascii="Arial" w:eastAsia="Times New Roman" w:hAnsi="Arial" w:cs="Arial"/>
                <w:bCs/>
                <w:color w:val="1D1D1B"/>
                <w:lang w:eastAsia="ru-RU"/>
              </w:rPr>
              <w:t xml:space="preserve"> по теме: «Табличное умножение и деление с числом 2»</w:t>
            </w:r>
          </w:p>
        </w:tc>
        <w:tc>
          <w:tcPr>
            <w:tcW w:w="3685" w:type="dxa"/>
          </w:tcPr>
          <w:p w:rsidR="00C1337D" w:rsidRDefault="00C1337D" w:rsidP="009C19AF">
            <w:r>
              <w:t>Видео урока</w:t>
            </w:r>
          </w:p>
          <w:p w:rsidR="00C1337D" w:rsidRDefault="00C1337D" w:rsidP="009C19AF">
            <w:hyperlink r:id="rId7" w:history="1">
              <w:r>
                <w:rPr>
                  <w:rStyle w:val="a3"/>
                </w:rPr>
                <w:t>https://resh.edu.ru/subject/lesson/3737/start/214520/</w:t>
              </w:r>
            </w:hyperlink>
          </w:p>
          <w:p w:rsidR="00C1337D" w:rsidRDefault="00C1337D" w:rsidP="009C19AF">
            <w:r>
              <w:t>учебник стр. 88 №1, №5, №7</w:t>
            </w:r>
          </w:p>
        </w:tc>
        <w:tc>
          <w:tcPr>
            <w:tcW w:w="2207" w:type="dxa"/>
          </w:tcPr>
          <w:p w:rsidR="00C1337D" w:rsidRDefault="00C1337D" w:rsidP="009C19AF">
            <w:r>
              <w:t>учебник стр. 88  №8</w:t>
            </w:r>
          </w:p>
          <w:p w:rsidR="00C1337D" w:rsidRDefault="00C1337D" w:rsidP="009C19AF">
            <w:r>
              <w:t xml:space="preserve">записать видео «Таблица умножения на 2 наизусть» отправить в </w:t>
            </w:r>
            <w:proofErr w:type="spellStart"/>
            <w:r>
              <w:t>ватс</w:t>
            </w:r>
            <w:proofErr w:type="spellEnd"/>
            <w:r>
              <w:t xml:space="preserve"> </w:t>
            </w:r>
            <w:proofErr w:type="spellStart"/>
            <w:r>
              <w:t>ап</w:t>
            </w:r>
            <w:proofErr w:type="spell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C1337D" w:rsidTr="00C1337D">
        <w:tc>
          <w:tcPr>
            <w:tcW w:w="424" w:type="dxa"/>
          </w:tcPr>
          <w:p w:rsidR="00C1337D" w:rsidRDefault="00C1337D" w:rsidP="009C19AF">
            <w:r>
              <w:t>5</w:t>
            </w:r>
          </w:p>
        </w:tc>
        <w:tc>
          <w:tcPr>
            <w:tcW w:w="1419" w:type="dxa"/>
          </w:tcPr>
          <w:p w:rsidR="00C1337D" w:rsidRDefault="00C1337D" w:rsidP="009C19AF">
            <w:r>
              <w:t xml:space="preserve">Технология </w:t>
            </w:r>
          </w:p>
          <w:p w:rsidR="00C1337D" w:rsidRDefault="00C1337D" w:rsidP="009C19AF">
            <w:r>
              <w:t>11:50 – 12:20</w:t>
            </w:r>
          </w:p>
        </w:tc>
        <w:tc>
          <w:tcPr>
            <w:tcW w:w="1559" w:type="dxa"/>
          </w:tcPr>
          <w:p w:rsidR="00C1337D" w:rsidRDefault="00C1337D" w:rsidP="009C19AF"/>
        </w:tc>
        <w:tc>
          <w:tcPr>
            <w:tcW w:w="3685" w:type="dxa"/>
          </w:tcPr>
          <w:p w:rsidR="00C1337D" w:rsidRDefault="00C1337D" w:rsidP="009C19AF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«Что узнали, чему научились». РЭШ - урок 17. Смотреть, ответить на вопросы, разгадать ребусы. </w:t>
            </w:r>
            <w:hyperlink r:id="rId8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u w:val="none"/>
                  <w:shd w:val="clear" w:color="auto" w:fill="FFFFFF"/>
                </w:rPr>
                <w:t>https://resh.edu.ru/subject/lesson/6429/start/220723/</w:t>
              </w:r>
            </w:hyperlink>
          </w:p>
        </w:tc>
        <w:tc>
          <w:tcPr>
            <w:tcW w:w="2207" w:type="dxa"/>
          </w:tcPr>
          <w:p w:rsidR="00C1337D" w:rsidRDefault="00C1337D" w:rsidP="009C19AF"/>
        </w:tc>
      </w:tr>
    </w:tbl>
    <w:p w:rsidR="00EB2E6C" w:rsidRDefault="00C1337D">
      <w:r w:rsidRPr="00C1337D">
        <w:lastRenderedPageBreak/>
        <w:drawing>
          <wp:inline distT="0" distB="0" distL="0" distR="0">
            <wp:extent cx="5238750" cy="3524250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E6C" w:rsidSect="00EB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 UI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37D"/>
    <w:rsid w:val="00C1337D"/>
    <w:rsid w:val="00EB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7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37D"/>
    <w:rPr>
      <w:color w:val="0000FF"/>
      <w:u w:val="single"/>
    </w:rPr>
  </w:style>
  <w:style w:type="table" w:styleId="a4">
    <w:name w:val="Table Grid"/>
    <w:basedOn w:val="a1"/>
    <w:uiPriority w:val="59"/>
    <w:rsid w:val="00C13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1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mailrucssattributepostfixmailrucssattributepostfix">
    <w:name w:val="p1_mailru_css_attribute_postfix_mailru_css_attribute_postfix"/>
    <w:basedOn w:val="a"/>
    <w:rsid w:val="00C1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mailrucssattributepostfix">
    <w:name w:val="p1_mailru_css_attribute_postfix"/>
    <w:basedOn w:val="a"/>
    <w:rsid w:val="00C1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C1337D"/>
  </w:style>
  <w:style w:type="paragraph" w:styleId="a6">
    <w:name w:val="Balloon Text"/>
    <w:basedOn w:val="a"/>
    <w:link w:val="a7"/>
    <w:uiPriority w:val="99"/>
    <w:semiHidden/>
    <w:unhideWhenUsed/>
    <w:rsid w:val="00C1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resh.edu.ru%2Fsubject%2Flesson%2F6429%2Fstart%2F220723%2F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737/start/21452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xa.ovodova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79193773311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uzzle-english.com/video/spounge_bob_song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2020-05-11T10:19:00Z</dcterms:created>
  <dcterms:modified xsi:type="dcterms:W3CDTF">2020-05-11T10:26:00Z</dcterms:modified>
</cp:coreProperties>
</file>