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26" w:rsidRDefault="002454C6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 w:rsidR="0030734A" w:rsidRPr="00656389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  <w:r w:rsidR="00F44742" w:rsidRPr="0065638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2A1C" w:rsidRPr="00656389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30734A" w:rsidRPr="0065638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656389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0660B6" w:rsidRPr="00656389">
        <w:rPr>
          <w:rFonts w:ascii="Times New Roman" w:hAnsi="Times New Roman" w:cs="Times New Roman"/>
          <w:b/>
          <w:sz w:val="32"/>
          <w:szCs w:val="32"/>
          <w:u w:val="single"/>
        </w:rPr>
        <w:t>среда</w:t>
      </w:r>
      <w:r w:rsidR="00442A1C" w:rsidRPr="00656389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2454C6" w:rsidRPr="002454C6" w:rsidRDefault="002454C6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54C6">
        <w:rPr>
          <w:rFonts w:ascii="Times New Roman" w:hAnsi="Times New Roman" w:cs="Times New Roman"/>
          <w:b/>
          <w:sz w:val="40"/>
          <w:szCs w:val="40"/>
        </w:rPr>
        <w:t>Алгебра</w:t>
      </w:r>
    </w:p>
    <w:p w:rsidR="004A6A33" w:rsidRDefault="004A6A33" w:rsidP="004A6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534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Сложение и вычитание алгебраических дробей</w:t>
      </w:r>
      <w:r w:rsidRPr="00416534">
        <w:rPr>
          <w:rFonts w:ascii="Times New Roman" w:hAnsi="Times New Roman" w:cs="Times New Roman"/>
          <w:sz w:val="28"/>
          <w:szCs w:val="28"/>
        </w:rPr>
        <w:t>.</w:t>
      </w:r>
    </w:p>
    <w:p w:rsidR="004A6A33" w:rsidRPr="00416534" w:rsidRDefault="004A6A33" w:rsidP="004A6A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75"/>
        <w:gridCol w:w="6422"/>
      </w:tblGrid>
      <w:tr w:rsidR="004A6A33" w:rsidRPr="00416534" w:rsidTr="004A6A33">
        <w:tc>
          <w:tcPr>
            <w:tcW w:w="2475" w:type="dxa"/>
            <w:vAlign w:val="center"/>
          </w:tcPr>
          <w:p w:rsidR="004A6A33" w:rsidRPr="00416534" w:rsidRDefault="004A6A33" w:rsidP="004A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Просмотреть видео урок</w:t>
            </w:r>
          </w:p>
        </w:tc>
        <w:tc>
          <w:tcPr>
            <w:tcW w:w="6422" w:type="dxa"/>
          </w:tcPr>
          <w:p w:rsidR="004A6A33" w:rsidRPr="00416534" w:rsidRDefault="001C04BD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4A6A33">
                <w:rPr>
                  <w:rStyle w:val="a5"/>
                  <w:rFonts w:ascii="Arial" w:hAnsi="Arial" w:cs="Arial"/>
                  <w:spacing w:val="11"/>
                  <w:sz w:val="26"/>
                  <w:szCs w:val="26"/>
                </w:rPr>
                <w:t>https://youtu.be/XT4LZgkxmQE</w:t>
              </w:r>
            </w:hyperlink>
          </w:p>
        </w:tc>
      </w:tr>
      <w:tr w:rsidR="004A6A33" w:rsidRPr="00416534" w:rsidTr="004A6A33">
        <w:tc>
          <w:tcPr>
            <w:tcW w:w="2475" w:type="dxa"/>
          </w:tcPr>
          <w:p w:rsidR="004A6A33" w:rsidRPr="00416534" w:rsidRDefault="004A6A33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Упражнения из учебника</w:t>
            </w:r>
          </w:p>
        </w:tc>
        <w:tc>
          <w:tcPr>
            <w:tcW w:w="6422" w:type="dxa"/>
          </w:tcPr>
          <w:p w:rsidR="004A6A33" w:rsidRPr="00416534" w:rsidRDefault="004A6A33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,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62-46</w:t>
            </w: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4(чет)</w:t>
            </w:r>
          </w:p>
        </w:tc>
      </w:tr>
      <w:tr w:rsidR="004A6A33" w:rsidRPr="00416534" w:rsidTr="004A6A33">
        <w:tc>
          <w:tcPr>
            <w:tcW w:w="2475" w:type="dxa"/>
          </w:tcPr>
          <w:p w:rsidR="004A6A33" w:rsidRPr="00416534" w:rsidRDefault="004A6A33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6422" w:type="dxa"/>
          </w:tcPr>
          <w:p w:rsidR="004A6A33" w:rsidRPr="00416534" w:rsidRDefault="004A6A33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19</w:t>
            </w: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332839" w:rsidRDefault="00332839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54C6" w:rsidRPr="002454C6" w:rsidRDefault="002454C6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54C6">
        <w:rPr>
          <w:rFonts w:ascii="Times New Roman" w:hAnsi="Times New Roman" w:cs="Times New Roman"/>
          <w:b/>
          <w:sz w:val="40"/>
          <w:szCs w:val="40"/>
        </w:rPr>
        <w:t>Русский язык</w:t>
      </w:r>
    </w:p>
    <w:p w:rsidR="00332839" w:rsidRPr="004A6A33" w:rsidRDefault="00332839" w:rsidP="003328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6A33">
        <w:rPr>
          <w:rFonts w:ascii="Times New Roman" w:hAnsi="Times New Roman" w:cs="Times New Roman"/>
          <w:sz w:val="28"/>
          <w:szCs w:val="28"/>
          <w:u w:val="single"/>
        </w:rPr>
        <w:t>Тема: Деепричастия совершенного вида.</w:t>
      </w:r>
    </w:p>
    <w:p w:rsidR="00332839" w:rsidRDefault="00332839" w:rsidP="00332839">
      <w:pPr>
        <w:rPr>
          <w:rFonts w:ascii="Times New Roman" w:hAnsi="Times New Roman" w:cs="Times New Roman"/>
          <w:sz w:val="28"/>
          <w:szCs w:val="28"/>
        </w:rPr>
      </w:pPr>
      <w:r w:rsidRPr="001A1FA2">
        <w:rPr>
          <w:rFonts w:ascii="Times New Roman" w:hAnsi="Times New Roman" w:cs="Times New Roman"/>
          <w:sz w:val="28"/>
          <w:szCs w:val="28"/>
        </w:rPr>
        <w:t>Теория в учебнике на странице 85.</w:t>
      </w:r>
    </w:p>
    <w:p w:rsidR="004A6A33" w:rsidRPr="001A1FA2" w:rsidRDefault="004A6A33" w:rsidP="00332839">
      <w:pPr>
        <w:rPr>
          <w:rFonts w:ascii="Times New Roman" w:hAnsi="Times New Roman" w:cs="Times New Roman"/>
          <w:sz w:val="28"/>
          <w:szCs w:val="28"/>
        </w:rPr>
      </w:pPr>
    </w:p>
    <w:p w:rsidR="002454C6" w:rsidRDefault="00332839" w:rsidP="00332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8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4019550"/>
            <wp:effectExtent l="19050" t="0" r="0" b="0"/>
            <wp:docPr id="3" name="Рисунок 1" descr="https://cf.ppt-online.org/files/slide/t/tRePrSuq62pk1BWxlb7y34LODECQaKZ0UMvAI9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t/tRePrSuq62pk1BWxlb7y34LODECQaKZ0UMvAI9/slide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37" t="3850" r="2884" b="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839" w:rsidRPr="00332839" w:rsidRDefault="00332839" w:rsidP="00332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8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10150" cy="3593853"/>
            <wp:effectExtent l="19050" t="0" r="0" b="0"/>
            <wp:docPr id="2" name="Рисунок 1" descr="https://cf.ppt-online.org/files/slide/r/r09QatE5IYDSMsJUx7CmHvzPhgejq6A3oORl4W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f.ppt-online.org/files/slide/r/r09QatE5IYDSMsJUx7CmHvzPhgejq6A3oORl4W/slide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37" t="2310" r="1154" b="7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9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839" w:rsidRPr="001A1FA2" w:rsidRDefault="00332839" w:rsidP="00332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FA2">
        <w:rPr>
          <w:rFonts w:ascii="Times New Roman" w:hAnsi="Times New Roman" w:cs="Times New Roman"/>
          <w:b/>
          <w:sz w:val="28"/>
          <w:szCs w:val="28"/>
        </w:rPr>
        <w:t>Упражнения 200 (устно), 201, 202.</w:t>
      </w:r>
    </w:p>
    <w:p w:rsidR="00332839" w:rsidRPr="000C616D" w:rsidRDefault="00332839" w:rsidP="00332839">
      <w:pPr>
        <w:pStyle w:val="a8"/>
        <w:shd w:val="clear" w:color="auto" w:fill="FFFFFF"/>
        <w:spacing w:before="0" w:beforeAutospacing="0" w:after="0" w:afterAutospacing="0"/>
        <w:rPr>
          <w:rStyle w:val="a9"/>
          <w:i w:val="0"/>
          <w:sz w:val="28"/>
          <w:szCs w:val="28"/>
          <w:u w:val="single"/>
        </w:rPr>
      </w:pPr>
      <w:r w:rsidRPr="000C616D">
        <w:rPr>
          <w:rStyle w:val="a9"/>
          <w:b/>
          <w:sz w:val="28"/>
          <w:szCs w:val="28"/>
          <w:u w:val="single"/>
        </w:rPr>
        <w:t>УПР. 200.</w:t>
      </w:r>
    </w:p>
    <w:p w:rsidR="00332839" w:rsidRPr="001A1FA2" w:rsidRDefault="00332839" w:rsidP="00332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1FA2">
        <w:rPr>
          <w:rStyle w:val="a9"/>
          <w:sz w:val="28"/>
          <w:szCs w:val="28"/>
        </w:rPr>
        <w:t>Спишите деепричастия, записывая рядом в неопределённой форме глаголы, от которых они образованы. • Составьте с тремя деепричастиями сложные предложения на тему «На футбольном поле».</w:t>
      </w:r>
    </w:p>
    <w:p w:rsidR="00332839" w:rsidRPr="001A1FA2" w:rsidRDefault="00332839" w:rsidP="00332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A1FA2">
        <w:rPr>
          <w:sz w:val="28"/>
          <w:szCs w:val="28"/>
        </w:rPr>
        <w:t>Обнявшись, взвалив, остановившись, раскрасневшись, прикрыв, уйдя, оттянувшись, сложив, взвившись, расстелив, преодолев.</w:t>
      </w:r>
      <w:proofErr w:type="gramEnd"/>
    </w:p>
    <w:p w:rsidR="00332839" w:rsidRPr="001A1FA2" w:rsidRDefault="00332839" w:rsidP="00332839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1A1FA2">
        <w:rPr>
          <w:b/>
          <w:sz w:val="28"/>
          <w:szCs w:val="28"/>
          <w:u w:val="single"/>
        </w:rPr>
        <w:t>УПР. 201.</w:t>
      </w:r>
    </w:p>
    <w:p w:rsidR="00332839" w:rsidRPr="001A1FA2" w:rsidRDefault="00332839" w:rsidP="00332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1FA2">
        <w:rPr>
          <w:rStyle w:val="a9"/>
          <w:sz w:val="28"/>
          <w:szCs w:val="28"/>
        </w:rPr>
        <w:t>Запишите деепричастия совершенного вида, образованные от данных глаголов. Поставьте ударение в деепричастиях. • Составьте три побудительных предложения с любыми из записанных деепричастий. Включите в предложения обращения.</w:t>
      </w:r>
    </w:p>
    <w:p w:rsidR="00332839" w:rsidRPr="001A1FA2" w:rsidRDefault="00332839" w:rsidP="0033283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A1FA2">
        <w:rPr>
          <w:sz w:val="28"/>
          <w:szCs w:val="28"/>
        </w:rPr>
        <w:t>Донять, занять, нанять, начать, отнять, поднять, понять, принять, создать, успокоиться, невзлюбить, принести, распорядиться, увидеть, раскаяться, наклеить.</w:t>
      </w:r>
      <w:proofErr w:type="gramEnd"/>
    </w:p>
    <w:p w:rsidR="00332839" w:rsidRPr="001A1FA2" w:rsidRDefault="00332839" w:rsidP="00332839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1A1FA2">
        <w:rPr>
          <w:b/>
          <w:sz w:val="28"/>
          <w:szCs w:val="28"/>
          <w:u w:val="single"/>
        </w:rPr>
        <w:t>УПР. 202.</w:t>
      </w:r>
    </w:p>
    <w:p w:rsidR="00332839" w:rsidRPr="001A1FA2" w:rsidRDefault="00332839" w:rsidP="00332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Сопоставьте глаголы, спишите, заменяя их в неопределённой форме деепричастиями совершенного вида, если это возможно. От какого глагола нельзя образовать деепричастие совершенного вида? Составьте с тремя деепричастиями предложения с однородными членами на тему «Спорт».</w:t>
      </w:r>
    </w:p>
    <w:p w:rsidR="00332839" w:rsidRPr="001A1FA2" w:rsidRDefault="00332839" w:rsidP="00332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..житься у </w:t>
      </w:r>
      <w:proofErr w:type="spell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опушк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леса, отлично провести игру, выиграть подачу, </w:t>
      </w:r>
      <w:proofErr w:type="spell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..вить руки вперёд и </w:t>
      </w:r>
      <w:proofErr w:type="spell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согнуться, отставить одну ногу назад, </w:t>
      </w:r>
      <w:proofErr w:type="spell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..делить поровну, ударить по мячу, потерять подачу, блокировать удар противника, разыграть комбинацию, коснуться руками </w:t>
      </w:r>
      <w:proofErr w:type="spell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подбросить мяч вверх, переступить среднюю линию, упасть вне </w:t>
      </w:r>
      <w:proofErr w:type="spell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соревнования, отразить атаку, </w:t>
      </w:r>
      <w:proofErr w:type="spell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1A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товарища.</w:t>
      </w:r>
      <w:proofErr w:type="gramEnd"/>
    </w:p>
    <w:p w:rsidR="002454C6" w:rsidRDefault="002454C6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54C6">
        <w:rPr>
          <w:rFonts w:ascii="Times New Roman" w:hAnsi="Times New Roman" w:cs="Times New Roman"/>
          <w:b/>
          <w:sz w:val="40"/>
          <w:szCs w:val="40"/>
        </w:rPr>
        <w:lastRenderedPageBreak/>
        <w:t>Геометрия</w:t>
      </w:r>
    </w:p>
    <w:p w:rsidR="004A6A33" w:rsidRPr="004A6A33" w:rsidRDefault="004A6A33" w:rsidP="004A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</w:t>
      </w:r>
      <w:r w:rsidRPr="004A6A33">
        <w:rPr>
          <w:rFonts w:ascii="Times New Roman" w:hAnsi="Times New Roman" w:cs="Times New Roman"/>
          <w:sz w:val="28"/>
          <w:szCs w:val="28"/>
        </w:rPr>
        <w:t>еравенство треугольника.</w:t>
      </w:r>
    </w:p>
    <w:tbl>
      <w:tblPr>
        <w:tblStyle w:val="a3"/>
        <w:tblW w:w="0" w:type="auto"/>
        <w:tblLook w:val="04A0"/>
      </w:tblPr>
      <w:tblGrid>
        <w:gridCol w:w="4077"/>
        <w:gridCol w:w="5103"/>
      </w:tblGrid>
      <w:tr w:rsidR="004A6A33" w:rsidRPr="004A6A33" w:rsidTr="004A6A33">
        <w:tc>
          <w:tcPr>
            <w:tcW w:w="4077" w:type="dxa"/>
          </w:tcPr>
          <w:p w:rsidR="004A6A33" w:rsidRPr="004A6A33" w:rsidRDefault="004A6A33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33">
              <w:rPr>
                <w:rFonts w:ascii="Times New Roman" w:hAnsi="Times New Roman" w:cs="Times New Roman"/>
                <w:sz w:val="28"/>
                <w:szCs w:val="28"/>
              </w:rPr>
              <w:t>Просмотреть видео урок.</w:t>
            </w:r>
          </w:p>
        </w:tc>
        <w:tc>
          <w:tcPr>
            <w:tcW w:w="5103" w:type="dxa"/>
          </w:tcPr>
          <w:p w:rsidR="004A6A33" w:rsidRPr="004A6A33" w:rsidRDefault="001C04BD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4A6A33" w:rsidRPr="004A6A33">
                <w:rPr>
                  <w:rStyle w:val="a5"/>
                  <w:rFonts w:ascii="Times New Roman" w:hAnsi="Times New Roman" w:cs="Times New Roman"/>
                  <w:spacing w:val="9"/>
                  <w:sz w:val="28"/>
                  <w:szCs w:val="28"/>
                </w:rPr>
                <w:t>https://youtu.be/ES3qkYXmODw</w:t>
              </w:r>
            </w:hyperlink>
            <w:r w:rsidR="004A6A33" w:rsidRPr="004A6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A33" w:rsidRPr="004A6A33" w:rsidTr="004A6A33">
        <w:tc>
          <w:tcPr>
            <w:tcW w:w="4077" w:type="dxa"/>
          </w:tcPr>
          <w:p w:rsidR="004A6A33" w:rsidRPr="004A6A33" w:rsidRDefault="004A6A33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33">
              <w:rPr>
                <w:rFonts w:ascii="Times New Roman" w:hAnsi="Times New Roman" w:cs="Times New Roman"/>
                <w:sz w:val="28"/>
                <w:szCs w:val="28"/>
              </w:rPr>
              <w:t>Работа в тетрадях</w:t>
            </w:r>
          </w:p>
        </w:tc>
        <w:tc>
          <w:tcPr>
            <w:tcW w:w="5103" w:type="dxa"/>
          </w:tcPr>
          <w:p w:rsidR="004A6A33" w:rsidRPr="004A6A33" w:rsidRDefault="004A6A33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33">
              <w:rPr>
                <w:rFonts w:ascii="Times New Roman" w:hAnsi="Times New Roman" w:cs="Times New Roman"/>
                <w:sz w:val="28"/>
                <w:szCs w:val="28"/>
              </w:rPr>
              <w:t>Записать в справочник теорему и следствия. Выучить.</w:t>
            </w:r>
          </w:p>
          <w:p w:rsidR="004A6A33" w:rsidRPr="004A6A33" w:rsidRDefault="004A6A33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33">
              <w:rPr>
                <w:rFonts w:ascii="Times New Roman" w:hAnsi="Times New Roman" w:cs="Times New Roman"/>
                <w:sz w:val="28"/>
                <w:szCs w:val="28"/>
              </w:rPr>
              <w:t>№ 250(б), 253.</w:t>
            </w:r>
          </w:p>
        </w:tc>
      </w:tr>
      <w:tr w:rsidR="004A6A33" w:rsidRPr="004A6A33" w:rsidTr="004A6A33">
        <w:tc>
          <w:tcPr>
            <w:tcW w:w="4077" w:type="dxa"/>
          </w:tcPr>
          <w:p w:rsidR="004A6A33" w:rsidRPr="004A6A33" w:rsidRDefault="004A6A33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33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</w:p>
        </w:tc>
        <w:tc>
          <w:tcPr>
            <w:tcW w:w="5103" w:type="dxa"/>
          </w:tcPr>
          <w:p w:rsidR="004A6A33" w:rsidRPr="004A6A33" w:rsidRDefault="004A6A33" w:rsidP="00B840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6A3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A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 w:rsidRPr="004A6A3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4A6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4A6A33" w:rsidRPr="004A6A33" w:rsidTr="004A6A33">
        <w:tc>
          <w:tcPr>
            <w:tcW w:w="4077" w:type="dxa"/>
          </w:tcPr>
          <w:p w:rsidR="004A6A33" w:rsidRPr="004A6A33" w:rsidRDefault="004A6A33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3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5103" w:type="dxa"/>
          </w:tcPr>
          <w:p w:rsidR="004A6A33" w:rsidRPr="004A6A33" w:rsidRDefault="004A6A33" w:rsidP="00B8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33">
              <w:rPr>
                <w:rFonts w:ascii="Times New Roman" w:hAnsi="Times New Roman" w:cs="Times New Roman"/>
                <w:sz w:val="28"/>
                <w:szCs w:val="28"/>
              </w:rPr>
              <w:t>29.04.20 до 19.00</w:t>
            </w:r>
          </w:p>
        </w:tc>
      </w:tr>
    </w:tbl>
    <w:p w:rsidR="002454C6" w:rsidRPr="004A6A33" w:rsidRDefault="002454C6" w:rsidP="004A6A3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2454C6" w:rsidRDefault="002454C6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54C6">
        <w:rPr>
          <w:rFonts w:ascii="Times New Roman" w:hAnsi="Times New Roman" w:cs="Times New Roman"/>
          <w:b/>
          <w:sz w:val="40"/>
          <w:szCs w:val="40"/>
        </w:rPr>
        <w:t>Физика</w:t>
      </w:r>
    </w:p>
    <w:p w:rsidR="002454C6" w:rsidRPr="0031207C" w:rsidRDefault="0031207C" w:rsidP="00BF1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07C">
        <w:rPr>
          <w:rFonts w:ascii="Times New Roman" w:hAnsi="Times New Roman" w:cs="Times New Roman"/>
          <w:sz w:val="28"/>
          <w:szCs w:val="28"/>
          <w:u w:val="single"/>
        </w:rPr>
        <w:t>Тема урока: Рычаг. Условия равновесия рычага. Момент силы.</w:t>
      </w:r>
    </w:p>
    <w:p w:rsidR="00EB2C4B" w:rsidRPr="00565363" w:rsidRDefault="00EB2C4B" w:rsidP="00BF1BF5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363">
        <w:rPr>
          <w:rFonts w:ascii="Times New Roman" w:hAnsi="Times New Roman" w:cs="Times New Roman"/>
          <w:sz w:val="28"/>
          <w:szCs w:val="28"/>
        </w:rPr>
        <w:t xml:space="preserve">На </w:t>
      </w:r>
      <w:r w:rsidRPr="00565363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hyperlink r:id="rId9" w:history="1">
        <w:r w:rsidRPr="00565363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https://videouroki.net/et/pupil/</w:t>
        </w:r>
      </w:hyperlink>
      <w:r w:rsidRPr="00565363">
        <w:rPr>
          <w:rFonts w:ascii="Times New Roman" w:hAnsi="Times New Roman" w:cs="Times New Roman"/>
          <w:bCs/>
          <w:sz w:val="28"/>
          <w:szCs w:val="28"/>
        </w:rPr>
        <w:t xml:space="preserve">  посмотреть </w:t>
      </w:r>
      <w:proofErr w:type="spellStart"/>
      <w:r w:rsidRPr="00565363">
        <w:rPr>
          <w:rFonts w:ascii="Times New Roman" w:hAnsi="Times New Roman" w:cs="Times New Roman"/>
          <w:bCs/>
          <w:sz w:val="28"/>
          <w:szCs w:val="28"/>
        </w:rPr>
        <w:t>видеоуроки</w:t>
      </w:r>
      <w:proofErr w:type="spellEnd"/>
      <w:r w:rsidRPr="00565363">
        <w:rPr>
          <w:rFonts w:ascii="Times New Roman" w:hAnsi="Times New Roman" w:cs="Times New Roman"/>
          <w:bCs/>
          <w:sz w:val="28"/>
          <w:szCs w:val="28"/>
        </w:rPr>
        <w:t xml:space="preserve"> «Рычаги», «Момент силы».</w:t>
      </w:r>
    </w:p>
    <w:p w:rsidR="00EB2C4B" w:rsidRPr="00565363" w:rsidRDefault="00EB2C4B" w:rsidP="00BF1BF5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363">
        <w:rPr>
          <w:rFonts w:ascii="Times New Roman" w:hAnsi="Times New Roman" w:cs="Times New Roman"/>
          <w:bCs/>
          <w:sz w:val="28"/>
          <w:szCs w:val="28"/>
        </w:rPr>
        <w:t>В учебнике прочитать §§ 58, 59.</w:t>
      </w:r>
    </w:p>
    <w:p w:rsidR="00EB2C4B" w:rsidRPr="00565363" w:rsidRDefault="00EB2C4B" w:rsidP="00BF1BF5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363">
        <w:rPr>
          <w:rFonts w:ascii="Times New Roman" w:hAnsi="Times New Roman" w:cs="Times New Roman"/>
          <w:bCs/>
          <w:sz w:val="28"/>
          <w:szCs w:val="28"/>
        </w:rPr>
        <w:t>В тетрадь записать дату, тему урока, выписать формулы и определения.</w:t>
      </w:r>
    </w:p>
    <w:p w:rsidR="00EB2C4B" w:rsidRPr="00565363" w:rsidRDefault="00EB2C4B" w:rsidP="00BF1BF5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363">
        <w:rPr>
          <w:rFonts w:ascii="Times New Roman" w:hAnsi="Times New Roman" w:cs="Times New Roman"/>
          <w:sz w:val="28"/>
          <w:szCs w:val="28"/>
        </w:rPr>
        <w:t xml:space="preserve">На </w:t>
      </w:r>
      <w:r w:rsidRPr="00565363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hyperlink r:id="rId10" w:history="1">
        <w:r w:rsidRPr="00565363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https://videouroki.net/et/pupil/</w:t>
        </w:r>
      </w:hyperlink>
      <w:r w:rsidRPr="00565363">
        <w:rPr>
          <w:rFonts w:ascii="Times New Roman" w:hAnsi="Times New Roman" w:cs="Times New Roman"/>
          <w:bCs/>
          <w:sz w:val="28"/>
          <w:szCs w:val="28"/>
        </w:rPr>
        <w:t xml:space="preserve">  в электронной тетради выполнить задания. Уроки 37, 38.</w:t>
      </w:r>
    </w:p>
    <w:p w:rsidR="002454C6" w:rsidRDefault="00565363" w:rsidP="00BF1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63">
        <w:rPr>
          <w:rFonts w:ascii="Times New Roman" w:hAnsi="Times New Roman" w:cs="Times New Roman"/>
          <w:sz w:val="28"/>
          <w:szCs w:val="28"/>
        </w:rPr>
        <w:t xml:space="preserve">Срок выполнения: </w:t>
      </w:r>
      <w:r>
        <w:rPr>
          <w:rFonts w:ascii="Times New Roman" w:hAnsi="Times New Roman" w:cs="Times New Roman"/>
          <w:sz w:val="28"/>
          <w:szCs w:val="28"/>
        </w:rPr>
        <w:t>5 мая до 19.00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еделя)</w:t>
      </w:r>
    </w:p>
    <w:p w:rsidR="002454C6" w:rsidRDefault="002454C6" w:rsidP="00442A1C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3E1C47" w:rsidRPr="003E1C47" w:rsidRDefault="003E1C47" w:rsidP="00442A1C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2454C6" w:rsidRDefault="002454C6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2454C6">
        <w:rPr>
          <w:rFonts w:ascii="Times New Roman" w:hAnsi="Times New Roman" w:cs="Times New Roman"/>
          <w:b/>
          <w:sz w:val="40"/>
          <w:szCs w:val="40"/>
        </w:rPr>
        <w:t>нглийский язык</w:t>
      </w:r>
    </w:p>
    <w:p w:rsidR="004A6A33" w:rsidRPr="004A6A33" w:rsidRDefault="004A6A33" w:rsidP="00BF1BF5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4A6A33">
        <w:rPr>
          <w:rFonts w:ascii="Times New Roman" w:hAnsi="Times New Roman" w:cs="Times New Roman"/>
          <w:color w:val="333333"/>
          <w:sz w:val="28"/>
          <w:szCs w:val="28"/>
        </w:rPr>
        <w:t>Перейти по ссылке. </w:t>
      </w:r>
    </w:p>
    <w:p w:rsidR="004A6A33" w:rsidRPr="004A6A33" w:rsidRDefault="001C04BD" w:rsidP="00BF1BF5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11" w:history="1">
        <w:r w:rsidR="004A6A33" w:rsidRPr="004A6A33">
          <w:rPr>
            <w:rStyle w:val="a5"/>
            <w:rFonts w:ascii="Times New Roman" w:hAnsi="Times New Roman" w:cs="Times New Roman"/>
            <w:sz w:val="28"/>
            <w:szCs w:val="28"/>
          </w:rPr>
          <w:t>https://puzzle-english.com/exercise/lesson-present-continuous</w:t>
        </w:r>
      </w:hyperlink>
    </w:p>
    <w:p w:rsidR="004A6A33" w:rsidRPr="004A6A33" w:rsidRDefault="004A6A33" w:rsidP="00BF1BF5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6A33">
        <w:rPr>
          <w:rFonts w:ascii="Times New Roman" w:hAnsi="Times New Roman" w:cs="Times New Roman"/>
          <w:color w:val="333333"/>
          <w:sz w:val="28"/>
          <w:szCs w:val="28"/>
        </w:rPr>
        <w:t xml:space="preserve">2. Просмотреть </w:t>
      </w:r>
      <w:proofErr w:type="spellStart"/>
      <w:r w:rsidRPr="004A6A33">
        <w:rPr>
          <w:rFonts w:ascii="Times New Roman" w:hAnsi="Times New Roman" w:cs="Times New Roman"/>
          <w:color w:val="333333"/>
          <w:sz w:val="28"/>
          <w:szCs w:val="28"/>
        </w:rPr>
        <w:t>видеоурок</w:t>
      </w:r>
      <w:proofErr w:type="spellEnd"/>
      <w:r w:rsidRPr="004A6A33">
        <w:rPr>
          <w:rFonts w:ascii="Times New Roman" w:hAnsi="Times New Roman" w:cs="Times New Roman"/>
          <w:color w:val="333333"/>
          <w:sz w:val="28"/>
          <w:szCs w:val="28"/>
        </w:rPr>
        <w:t>. </w:t>
      </w:r>
    </w:p>
    <w:p w:rsidR="004A6A33" w:rsidRPr="004A6A33" w:rsidRDefault="004A6A33" w:rsidP="00BF1BF5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6A33">
        <w:rPr>
          <w:rFonts w:ascii="Times New Roman" w:hAnsi="Times New Roman" w:cs="Times New Roman"/>
          <w:color w:val="333333"/>
          <w:sz w:val="28"/>
          <w:szCs w:val="28"/>
        </w:rPr>
        <w:t>3. Прочитать описание под видео. </w:t>
      </w:r>
    </w:p>
    <w:p w:rsidR="004A6A33" w:rsidRPr="004A6A33" w:rsidRDefault="004A6A33" w:rsidP="00BF1BF5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6A33">
        <w:rPr>
          <w:rFonts w:ascii="Times New Roman" w:hAnsi="Times New Roman" w:cs="Times New Roman"/>
          <w:color w:val="333333"/>
          <w:sz w:val="28"/>
          <w:szCs w:val="28"/>
        </w:rPr>
        <w:t xml:space="preserve">4. Написать свои примеры - предложения в </w:t>
      </w:r>
      <w:proofErr w:type="spellStart"/>
      <w:r w:rsidRPr="004A6A33">
        <w:rPr>
          <w:rFonts w:ascii="Times New Roman" w:hAnsi="Times New Roman" w:cs="Times New Roman"/>
          <w:color w:val="333333"/>
          <w:sz w:val="28"/>
          <w:szCs w:val="28"/>
        </w:rPr>
        <w:t>Present</w:t>
      </w:r>
      <w:proofErr w:type="spellEnd"/>
      <w:r w:rsidRPr="004A6A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A6A33">
        <w:rPr>
          <w:rFonts w:ascii="Times New Roman" w:hAnsi="Times New Roman" w:cs="Times New Roman"/>
          <w:color w:val="333333"/>
          <w:sz w:val="28"/>
          <w:szCs w:val="28"/>
        </w:rPr>
        <w:t>Continious</w:t>
      </w:r>
      <w:proofErr w:type="spellEnd"/>
      <w:r w:rsidRPr="004A6A33">
        <w:rPr>
          <w:rFonts w:ascii="Times New Roman" w:hAnsi="Times New Roman" w:cs="Times New Roman"/>
          <w:color w:val="333333"/>
          <w:sz w:val="28"/>
          <w:szCs w:val="28"/>
        </w:rPr>
        <w:t>, 7 предложений.</w:t>
      </w:r>
    </w:p>
    <w:p w:rsidR="004A6A33" w:rsidRPr="004A6A33" w:rsidRDefault="004A6A33" w:rsidP="00BF1BF5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6A33">
        <w:rPr>
          <w:rFonts w:ascii="Times New Roman" w:hAnsi="Times New Roman" w:cs="Times New Roman"/>
          <w:color w:val="333333"/>
          <w:sz w:val="28"/>
          <w:szCs w:val="28"/>
        </w:rPr>
        <w:t xml:space="preserve">5. Фото примеров прислать на </w:t>
      </w:r>
      <w:proofErr w:type="spellStart"/>
      <w:r w:rsidRPr="004A6A33">
        <w:rPr>
          <w:rFonts w:ascii="Times New Roman" w:hAnsi="Times New Roman" w:cs="Times New Roman"/>
          <w:color w:val="333333"/>
          <w:sz w:val="28"/>
          <w:szCs w:val="28"/>
        </w:rPr>
        <w:t>эл</w:t>
      </w:r>
      <w:proofErr w:type="gramStart"/>
      <w:r w:rsidRPr="004A6A33">
        <w:rPr>
          <w:rFonts w:ascii="Times New Roman" w:hAnsi="Times New Roman" w:cs="Times New Roman"/>
          <w:color w:val="333333"/>
          <w:sz w:val="28"/>
          <w:szCs w:val="28"/>
        </w:rPr>
        <w:t>.п</w:t>
      </w:r>
      <w:proofErr w:type="gramEnd"/>
      <w:r w:rsidRPr="004A6A33">
        <w:rPr>
          <w:rFonts w:ascii="Times New Roman" w:hAnsi="Times New Roman" w:cs="Times New Roman"/>
          <w:color w:val="333333"/>
          <w:sz w:val="28"/>
          <w:szCs w:val="28"/>
        </w:rPr>
        <w:t>очту</w:t>
      </w:r>
      <w:proofErr w:type="spellEnd"/>
      <w:r w:rsidRPr="004A6A3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12" w:history="1">
        <w:r w:rsidRPr="004A6A33">
          <w:rPr>
            <w:rStyle w:val="a5"/>
            <w:rFonts w:ascii="Times New Roman" w:hAnsi="Times New Roman" w:cs="Times New Roman"/>
            <w:color w:val="005BD1"/>
            <w:sz w:val="28"/>
            <w:szCs w:val="28"/>
          </w:rPr>
          <w:t>79193773311@mail.ru</w:t>
        </w:r>
      </w:hyperlink>
      <w:r w:rsidRPr="004A6A33">
        <w:rPr>
          <w:rFonts w:ascii="Times New Roman" w:hAnsi="Times New Roman" w:cs="Times New Roman"/>
          <w:color w:val="333333"/>
          <w:sz w:val="28"/>
          <w:szCs w:val="28"/>
        </w:rPr>
        <w:t xml:space="preserve"> либо в группе в </w:t>
      </w:r>
      <w:proofErr w:type="spellStart"/>
      <w:r w:rsidRPr="004A6A33">
        <w:rPr>
          <w:rFonts w:ascii="Times New Roman" w:hAnsi="Times New Roman" w:cs="Times New Roman"/>
          <w:color w:val="333333"/>
          <w:sz w:val="28"/>
          <w:szCs w:val="28"/>
        </w:rPr>
        <w:t>Skype</w:t>
      </w:r>
      <w:proofErr w:type="spellEnd"/>
      <w:r w:rsidRPr="004A6A33">
        <w:rPr>
          <w:rFonts w:ascii="Times New Roman" w:hAnsi="Times New Roman" w:cs="Times New Roman"/>
          <w:color w:val="333333"/>
          <w:sz w:val="28"/>
          <w:szCs w:val="28"/>
        </w:rPr>
        <w:t>. </w:t>
      </w:r>
    </w:p>
    <w:p w:rsidR="002454C6" w:rsidRPr="002454C6" w:rsidRDefault="002454C6" w:rsidP="00442A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И</w:t>
      </w:r>
      <w:r w:rsidRPr="002454C6">
        <w:rPr>
          <w:rFonts w:ascii="Times New Roman" w:hAnsi="Times New Roman" w:cs="Times New Roman"/>
          <w:b/>
          <w:sz w:val="40"/>
          <w:szCs w:val="40"/>
        </w:rPr>
        <w:t>стория</w:t>
      </w:r>
    </w:p>
    <w:p w:rsidR="00561880" w:rsidRPr="00561880" w:rsidRDefault="00BF1BF5" w:rsidP="00561880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61880" w:rsidRPr="00561880">
        <w:rPr>
          <w:rFonts w:ascii="Times New Roman" w:hAnsi="Times New Roman" w:cs="Times New Roman"/>
          <w:b/>
          <w:sz w:val="28"/>
          <w:szCs w:val="28"/>
        </w:rPr>
        <w:t xml:space="preserve">Россия в системе международных отношений в </w:t>
      </w:r>
      <w:r w:rsidR="00561880" w:rsidRPr="00561880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561880" w:rsidRPr="00561880">
        <w:rPr>
          <w:rFonts w:ascii="Times New Roman" w:hAnsi="Times New Roman" w:cs="Times New Roman"/>
          <w:b/>
          <w:sz w:val="28"/>
          <w:szCs w:val="28"/>
        </w:rPr>
        <w:t xml:space="preserve"> веке.</w:t>
      </w:r>
    </w:p>
    <w:p w:rsidR="00561880" w:rsidRPr="00561880" w:rsidRDefault="00561880" w:rsidP="00561880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880" w:rsidRPr="00561880" w:rsidRDefault="00561880" w:rsidP="00BF1BF5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80">
        <w:rPr>
          <w:rFonts w:ascii="Times New Roman" w:hAnsi="Times New Roman" w:cs="Times New Roman"/>
          <w:sz w:val="28"/>
          <w:szCs w:val="28"/>
          <w:u w:val="single"/>
        </w:rPr>
        <w:t>Интернет-урок</w:t>
      </w:r>
      <w:r w:rsidRPr="00561880">
        <w:rPr>
          <w:rFonts w:ascii="Times New Roman" w:hAnsi="Times New Roman" w:cs="Times New Roman"/>
          <w:sz w:val="28"/>
          <w:szCs w:val="28"/>
        </w:rPr>
        <w:t>:</w:t>
      </w:r>
    </w:p>
    <w:p w:rsidR="00561880" w:rsidRPr="00561880" w:rsidRDefault="001C04BD" w:rsidP="00BF1BF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61880" w:rsidRPr="00561880">
          <w:rPr>
            <w:rStyle w:val="a5"/>
            <w:rFonts w:ascii="Times New Roman" w:hAnsi="Times New Roman" w:cs="Times New Roman"/>
            <w:sz w:val="28"/>
            <w:szCs w:val="28"/>
          </w:rPr>
          <w:t>https://videouroki.net/video/30-rossiya-v-sisteme-mezhdunarodnyh-otnoshenij-otnosheniya-so-stranami-evropy.html</w:t>
        </w:r>
      </w:hyperlink>
    </w:p>
    <w:p w:rsidR="00561880" w:rsidRPr="00561880" w:rsidRDefault="00561880" w:rsidP="00BF1BF5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80">
        <w:rPr>
          <w:rFonts w:ascii="Times New Roman" w:hAnsi="Times New Roman" w:cs="Times New Roman"/>
          <w:sz w:val="28"/>
          <w:szCs w:val="28"/>
        </w:rPr>
        <w:t xml:space="preserve">Просмотреть интернет-урок. </w:t>
      </w:r>
    </w:p>
    <w:p w:rsidR="00561880" w:rsidRPr="00561880" w:rsidRDefault="00561880" w:rsidP="00BF1BF5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80">
        <w:rPr>
          <w:rFonts w:ascii="Times New Roman" w:hAnsi="Times New Roman" w:cs="Times New Roman"/>
          <w:sz w:val="28"/>
          <w:szCs w:val="28"/>
        </w:rPr>
        <w:t xml:space="preserve">Прочитать учебник: История России. 7 класс. </w:t>
      </w:r>
      <w:r w:rsidRPr="00561880">
        <w:rPr>
          <w:rFonts w:ascii="Times New Roman" w:hAnsi="Times New Roman" w:cs="Times New Roman"/>
          <w:sz w:val="28"/>
          <w:szCs w:val="28"/>
          <w:u w:val="single"/>
        </w:rPr>
        <w:t>Часть 2</w:t>
      </w:r>
      <w:r w:rsidRPr="00561880">
        <w:rPr>
          <w:rFonts w:ascii="Times New Roman" w:hAnsi="Times New Roman" w:cs="Times New Roman"/>
          <w:sz w:val="28"/>
          <w:szCs w:val="28"/>
        </w:rPr>
        <w:t>, §21-22, Стр. 57-67.</w:t>
      </w:r>
    </w:p>
    <w:p w:rsidR="00561880" w:rsidRPr="00561880" w:rsidRDefault="00561880" w:rsidP="00BF1BF5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80">
        <w:rPr>
          <w:rFonts w:ascii="Times New Roman" w:hAnsi="Times New Roman" w:cs="Times New Roman"/>
          <w:sz w:val="28"/>
          <w:szCs w:val="28"/>
        </w:rPr>
        <w:t>Повторить и выписать в тетрадь термины под рубрикой «Запоминаем новые слова» на</w:t>
      </w:r>
      <w:proofErr w:type="gramStart"/>
      <w:r w:rsidRPr="0056188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61880">
        <w:rPr>
          <w:rFonts w:ascii="Times New Roman" w:hAnsi="Times New Roman" w:cs="Times New Roman"/>
          <w:sz w:val="28"/>
          <w:szCs w:val="28"/>
        </w:rPr>
        <w:t xml:space="preserve">тр. 9, 20, 29, 37, 44, </w:t>
      </w:r>
      <w:r w:rsidRPr="00561880">
        <w:rPr>
          <w:rFonts w:ascii="Times New Roman" w:hAnsi="Times New Roman" w:cs="Times New Roman"/>
          <w:sz w:val="28"/>
          <w:szCs w:val="28"/>
          <w:u w:val="single"/>
        </w:rPr>
        <w:t>57, 67</w:t>
      </w:r>
      <w:r w:rsidRPr="00561880">
        <w:rPr>
          <w:rFonts w:ascii="Times New Roman" w:hAnsi="Times New Roman" w:cs="Times New Roman"/>
          <w:sz w:val="28"/>
          <w:szCs w:val="28"/>
        </w:rPr>
        <w:t>.</w:t>
      </w:r>
    </w:p>
    <w:p w:rsidR="00561880" w:rsidRPr="00561880" w:rsidRDefault="00561880" w:rsidP="00BF1BF5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80">
        <w:rPr>
          <w:rFonts w:ascii="Times New Roman" w:hAnsi="Times New Roman" w:cs="Times New Roman"/>
          <w:sz w:val="28"/>
          <w:szCs w:val="28"/>
          <w:u w:val="single"/>
        </w:rPr>
        <w:t>Письменно (не более 2 тетрадных страниц!)</w:t>
      </w:r>
      <w:r w:rsidRPr="00561880">
        <w:rPr>
          <w:rFonts w:ascii="Times New Roman" w:hAnsi="Times New Roman" w:cs="Times New Roman"/>
          <w:sz w:val="28"/>
          <w:szCs w:val="28"/>
        </w:rPr>
        <w:t xml:space="preserve"> ответить на вопросы в конце §22 (рубрика «Вопросы и задания для работы с текстом параграфа», Стр. 66):</w:t>
      </w:r>
    </w:p>
    <w:p w:rsidR="00561880" w:rsidRPr="00561880" w:rsidRDefault="00561880" w:rsidP="00BF1BF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80">
        <w:rPr>
          <w:rFonts w:ascii="Times New Roman" w:hAnsi="Times New Roman" w:cs="Times New Roman"/>
          <w:sz w:val="28"/>
          <w:szCs w:val="28"/>
        </w:rPr>
        <w:t xml:space="preserve">- на вопрос №2 отвечает </w:t>
      </w:r>
      <w:proofErr w:type="spellStart"/>
      <w:r w:rsidRPr="00561880">
        <w:rPr>
          <w:rFonts w:ascii="Times New Roman" w:hAnsi="Times New Roman" w:cs="Times New Roman"/>
          <w:b/>
          <w:color w:val="00B050"/>
          <w:sz w:val="28"/>
          <w:szCs w:val="28"/>
        </w:rPr>
        <w:t>Коуров</w:t>
      </w:r>
      <w:proofErr w:type="spellEnd"/>
      <w:r w:rsidRPr="00561880">
        <w:rPr>
          <w:rFonts w:ascii="Times New Roman" w:hAnsi="Times New Roman" w:cs="Times New Roman"/>
          <w:sz w:val="28"/>
          <w:szCs w:val="28"/>
        </w:rPr>
        <w:t>;</w:t>
      </w:r>
    </w:p>
    <w:p w:rsidR="00561880" w:rsidRPr="00561880" w:rsidRDefault="00561880" w:rsidP="00BF1BF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80">
        <w:rPr>
          <w:rFonts w:ascii="Times New Roman" w:hAnsi="Times New Roman" w:cs="Times New Roman"/>
          <w:sz w:val="28"/>
          <w:szCs w:val="28"/>
        </w:rPr>
        <w:t xml:space="preserve">- на вопрос №4 отвечает </w:t>
      </w:r>
      <w:r w:rsidRPr="00561880">
        <w:rPr>
          <w:rFonts w:ascii="Times New Roman" w:hAnsi="Times New Roman" w:cs="Times New Roman"/>
          <w:b/>
          <w:color w:val="C00000"/>
          <w:sz w:val="28"/>
          <w:szCs w:val="28"/>
        </w:rPr>
        <w:t>Черепанов</w:t>
      </w:r>
      <w:r w:rsidRPr="00561880">
        <w:rPr>
          <w:rFonts w:ascii="Times New Roman" w:hAnsi="Times New Roman" w:cs="Times New Roman"/>
          <w:sz w:val="28"/>
          <w:szCs w:val="28"/>
        </w:rPr>
        <w:t>;</w:t>
      </w:r>
    </w:p>
    <w:p w:rsidR="00561880" w:rsidRPr="00561880" w:rsidRDefault="00561880" w:rsidP="00BF1BF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80">
        <w:rPr>
          <w:rFonts w:ascii="Times New Roman" w:hAnsi="Times New Roman" w:cs="Times New Roman"/>
          <w:sz w:val="28"/>
          <w:szCs w:val="28"/>
        </w:rPr>
        <w:t xml:space="preserve">- на вопрос №5 отвечает </w:t>
      </w:r>
      <w:proofErr w:type="spellStart"/>
      <w:r w:rsidRPr="00561880">
        <w:rPr>
          <w:rFonts w:ascii="Times New Roman" w:hAnsi="Times New Roman" w:cs="Times New Roman"/>
          <w:b/>
          <w:color w:val="002060"/>
          <w:sz w:val="28"/>
          <w:szCs w:val="28"/>
        </w:rPr>
        <w:t>Карпей</w:t>
      </w:r>
      <w:proofErr w:type="spellEnd"/>
      <w:r w:rsidRPr="005618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1880" w:rsidRPr="00561880" w:rsidRDefault="00561880" w:rsidP="00BF1BF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80">
        <w:rPr>
          <w:rFonts w:ascii="Times New Roman" w:hAnsi="Times New Roman" w:cs="Times New Roman"/>
          <w:sz w:val="28"/>
          <w:szCs w:val="28"/>
        </w:rPr>
        <w:t xml:space="preserve">- на вопрос №8 отвечает </w:t>
      </w:r>
      <w:proofErr w:type="spellStart"/>
      <w:r w:rsidRPr="00561880">
        <w:rPr>
          <w:rFonts w:ascii="Times New Roman" w:hAnsi="Times New Roman" w:cs="Times New Roman"/>
          <w:b/>
          <w:color w:val="FF0000"/>
          <w:sz w:val="28"/>
          <w:szCs w:val="28"/>
        </w:rPr>
        <w:t>Чувиров</w:t>
      </w:r>
      <w:proofErr w:type="spellEnd"/>
      <w:r w:rsidRPr="00561880">
        <w:rPr>
          <w:rFonts w:ascii="Times New Roman" w:hAnsi="Times New Roman" w:cs="Times New Roman"/>
          <w:sz w:val="28"/>
          <w:szCs w:val="28"/>
        </w:rPr>
        <w:t>.</w:t>
      </w:r>
    </w:p>
    <w:p w:rsidR="002454C6" w:rsidRPr="00561880" w:rsidRDefault="00561880" w:rsidP="00BF1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80">
        <w:rPr>
          <w:rFonts w:ascii="Times New Roman" w:hAnsi="Times New Roman" w:cs="Times New Roman"/>
          <w:sz w:val="28"/>
          <w:szCs w:val="28"/>
        </w:rPr>
        <w:t xml:space="preserve">Сфотографировать тетради и выслать оба задания на проверку учителю по </w:t>
      </w:r>
      <w:proofErr w:type="spellStart"/>
      <w:r w:rsidRPr="00561880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561880">
        <w:rPr>
          <w:rFonts w:ascii="Times New Roman" w:hAnsi="Times New Roman" w:cs="Times New Roman"/>
          <w:sz w:val="28"/>
          <w:szCs w:val="28"/>
        </w:rPr>
        <w:t xml:space="preserve"> или электронной почте: </w:t>
      </w:r>
      <w:hyperlink r:id="rId14" w:history="1">
        <w:r w:rsidRPr="00561880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blinovivan</w:t>
        </w:r>
        <w:r w:rsidRPr="00561880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561880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bk</w:t>
        </w:r>
        <w:r w:rsidRPr="00561880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561880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</w:p>
    <w:p w:rsidR="0030734A" w:rsidRPr="0030734A" w:rsidRDefault="0030734A">
      <w:pPr>
        <w:rPr>
          <w:rFonts w:ascii="Times New Roman" w:hAnsi="Times New Roman" w:cs="Times New Roman"/>
          <w:sz w:val="28"/>
          <w:szCs w:val="28"/>
        </w:rPr>
      </w:pPr>
    </w:p>
    <w:sectPr w:rsidR="0030734A" w:rsidRPr="0030734A" w:rsidSect="0070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653E"/>
    <w:multiLevelType w:val="hybridMultilevel"/>
    <w:tmpl w:val="70A4D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0547"/>
    <w:multiLevelType w:val="hybridMultilevel"/>
    <w:tmpl w:val="251E7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04A79"/>
    <w:multiLevelType w:val="hybridMultilevel"/>
    <w:tmpl w:val="8950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D3070F"/>
    <w:multiLevelType w:val="hybridMultilevel"/>
    <w:tmpl w:val="E064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0680E"/>
    <w:multiLevelType w:val="hybridMultilevel"/>
    <w:tmpl w:val="62CA5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85F18"/>
    <w:multiLevelType w:val="hybridMultilevel"/>
    <w:tmpl w:val="DAA6A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977F2"/>
    <w:multiLevelType w:val="hybridMultilevel"/>
    <w:tmpl w:val="AA20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417CD"/>
    <w:multiLevelType w:val="hybridMultilevel"/>
    <w:tmpl w:val="EACC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32BBD"/>
    <w:multiLevelType w:val="hybridMultilevel"/>
    <w:tmpl w:val="3B06D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7124E"/>
    <w:multiLevelType w:val="hybridMultilevel"/>
    <w:tmpl w:val="C632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C355053"/>
    <w:multiLevelType w:val="hybridMultilevel"/>
    <w:tmpl w:val="6C30D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4"/>
  </w:num>
  <w:num w:numId="5">
    <w:abstractNumId w:val="0"/>
  </w:num>
  <w:num w:numId="6">
    <w:abstractNumId w:val="5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932"/>
    <w:rsid w:val="000660B6"/>
    <w:rsid w:val="000F0285"/>
    <w:rsid w:val="0012781A"/>
    <w:rsid w:val="001368F5"/>
    <w:rsid w:val="001379AF"/>
    <w:rsid w:val="001541A2"/>
    <w:rsid w:val="001C04BD"/>
    <w:rsid w:val="001C39BC"/>
    <w:rsid w:val="001C4204"/>
    <w:rsid w:val="001D2F2E"/>
    <w:rsid w:val="00222D24"/>
    <w:rsid w:val="00231FA7"/>
    <w:rsid w:val="00241008"/>
    <w:rsid w:val="002454C6"/>
    <w:rsid w:val="002D3333"/>
    <w:rsid w:val="0030734A"/>
    <w:rsid w:val="0031207C"/>
    <w:rsid w:val="00326A3F"/>
    <w:rsid w:val="00332839"/>
    <w:rsid w:val="003337DE"/>
    <w:rsid w:val="003408A8"/>
    <w:rsid w:val="00343F7A"/>
    <w:rsid w:val="003E1C47"/>
    <w:rsid w:val="00413B73"/>
    <w:rsid w:val="00432E46"/>
    <w:rsid w:val="00442A1C"/>
    <w:rsid w:val="004A6A33"/>
    <w:rsid w:val="004B04BF"/>
    <w:rsid w:val="004D3855"/>
    <w:rsid w:val="00554DA0"/>
    <w:rsid w:val="00561880"/>
    <w:rsid w:val="00565363"/>
    <w:rsid w:val="00585B3E"/>
    <w:rsid w:val="005D01C1"/>
    <w:rsid w:val="005F38FF"/>
    <w:rsid w:val="005F7AA2"/>
    <w:rsid w:val="00635A02"/>
    <w:rsid w:val="006420D8"/>
    <w:rsid w:val="00656389"/>
    <w:rsid w:val="00694784"/>
    <w:rsid w:val="006B7A33"/>
    <w:rsid w:val="006F08BB"/>
    <w:rsid w:val="006F6BB4"/>
    <w:rsid w:val="00705FF1"/>
    <w:rsid w:val="007121FB"/>
    <w:rsid w:val="007B028F"/>
    <w:rsid w:val="008324AB"/>
    <w:rsid w:val="008A7AE0"/>
    <w:rsid w:val="008B320C"/>
    <w:rsid w:val="008D1C4B"/>
    <w:rsid w:val="009303DF"/>
    <w:rsid w:val="009A0932"/>
    <w:rsid w:val="009F72B5"/>
    <w:rsid w:val="00AF3679"/>
    <w:rsid w:val="00B25526"/>
    <w:rsid w:val="00B315F4"/>
    <w:rsid w:val="00B81360"/>
    <w:rsid w:val="00BB313F"/>
    <w:rsid w:val="00BB4A1F"/>
    <w:rsid w:val="00BB62E0"/>
    <w:rsid w:val="00BF072A"/>
    <w:rsid w:val="00BF1BF5"/>
    <w:rsid w:val="00C25B0E"/>
    <w:rsid w:val="00C31673"/>
    <w:rsid w:val="00C5344B"/>
    <w:rsid w:val="00CB566B"/>
    <w:rsid w:val="00D5397A"/>
    <w:rsid w:val="00D5701E"/>
    <w:rsid w:val="00D84DB0"/>
    <w:rsid w:val="00D90D39"/>
    <w:rsid w:val="00DA3B21"/>
    <w:rsid w:val="00E84F09"/>
    <w:rsid w:val="00E9703C"/>
    <w:rsid w:val="00EB2C4B"/>
    <w:rsid w:val="00F44742"/>
    <w:rsid w:val="00F8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66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66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4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4C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3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32839"/>
    <w:rPr>
      <w:i/>
      <w:iCs/>
    </w:rPr>
  </w:style>
  <w:style w:type="paragraph" w:styleId="aa">
    <w:name w:val="No Spacing"/>
    <w:uiPriority w:val="1"/>
    <w:qFormat/>
    <w:rsid w:val="005618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S3qkYXmODw" TargetMode="External"/><Relationship Id="rId13" Type="http://schemas.openxmlformats.org/officeDocument/2006/relationships/hyperlink" Target="https://videouroki.net/video/30-rossiya-v-sisteme-mezhdunarodnyh-otnoshenij-otnosheniya-so-stranami-evrop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e.mail.ru/compose?To=79193773311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uzzle-english.com/exercise/lesson-present-continuous" TargetMode="External"/><Relationship Id="rId5" Type="http://schemas.openxmlformats.org/officeDocument/2006/relationships/hyperlink" Target="https://youtu.be/XT4LZgkxmQ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deouroki.net/et/pup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et/pupil/" TargetMode="External"/><Relationship Id="rId14" Type="http://schemas.openxmlformats.org/officeDocument/2006/relationships/hyperlink" Target="mailto:blinoviv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Панова</dc:creator>
  <cp:lastModifiedBy>nezhdanova@bk.ru</cp:lastModifiedBy>
  <cp:revision>5</cp:revision>
  <dcterms:created xsi:type="dcterms:W3CDTF">2020-04-28T09:51:00Z</dcterms:created>
  <dcterms:modified xsi:type="dcterms:W3CDTF">2020-04-28T09:57:00Z</dcterms:modified>
</cp:coreProperties>
</file>